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12.xml" ContentType="application/vnd.openxmlformats-officedocument.wordprocessingml.footer+xml"/>
  <Override PartName="/word/footer10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8.xml" ContentType="application/vnd.openxmlformats-officedocument.wordprocessingml.header+xml"/>
  <Override PartName="/docProps/core.xml" ContentType="application/vnd.openxmlformats-package.core-properties+xml"/>
  <Override PartName="/word/header5.xml" ContentType="application/vnd.openxmlformats-officedocument.wordprocessingml.header+xml"/>
  <Override PartName="/docProps/app.xml" ContentType="application/vnd.openxmlformats-officedocument.extended-properties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header6.xml" ContentType="application/vnd.openxmlformats-officedocument.wordprocessingml.head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9.xml" ContentType="application/vnd.openxmlformats-officedocument.wordprocessingml.footer+xml"/>
  <Override PartName="/word/theme/theme1.xml" ContentType="application/vnd.openxmlformats-officedocument.theme+xml"/>
  <Override PartName="/word/header4.xml" ContentType="application/vnd.openxmlformats-officedocument.wordprocessingml.header+xml"/>
  <Override PartName="/word/header2.xml" ContentType="application/vnd.openxmlformats-officedocument.wordprocessingml.header+xml"/>
  <Override PartName="/word/header9.xml" ContentType="application/vnd.openxmlformats-officedocument.wordprocessingml.head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header7.xml" ContentType="application/vnd.openxmlformats-officedocument.wordprocessingml.header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</w:pPr>
      <w:r/>
      <w:bookmarkStart w:id="0" w:name="_GoBack"/>
      <w:r/>
      <w:bookmarkEnd w:id="0"/>
      <w:r/>
      <w:r/>
    </w:p>
    <w:p>
      <w:pPr>
        <w:ind w:left="567"/>
        <w:jc w:val="center"/>
      </w:pPr>
      <w:r>
        <w:rPr>
          <w:rFonts w:eastAsia="Times New Roman"/>
          <w:color w:val="000000"/>
          <w:sz w:val="22"/>
        </w:rPr>
        <w:t xml:space="preserve">Договор поставки №</w:t>
      </w:r>
      <w:r/>
    </w:p>
    <w:p>
      <w:r/>
      <w:r/>
    </w:p>
    <w:p>
      <w:pPr>
        <w:jc w:val="center"/>
      </w:pPr>
      <w:r>
        <w:rPr>
          <w:rFonts w:eastAsia="Times New Roman"/>
          <w:color w:val="000000"/>
          <w:sz w:val="24"/>
        </w:rPr>
        <w:t xml:space="preserve">г. Санкт - Петербург</w:t>
      </w:r>
      <w:r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</w:rPr>
        <w:tab/>
        <w:t xml:space="preserve"> «</w:t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</w:rPr>
        <w:t xml:space="preserve">»</w:t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</w:rPr>
        <w:t xml:space="preserve">2025 г.</w:t>
      </w:r>
      <w:r/>
    </w:p>
    <w:p>
      <w:pPr>
        <w:shd w:val="clear" w:color="ffffff" w:fill="ffffff"/>
      </w:pPr>
      <w:r/>
      <w:r/>
    </w:p>
    <w:p>
      <w:pPr>
        <w:ind w:firstLine="539"/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Акционерное общество «Петербургская сбытовая компания», именуемое в дальнейшем «Покупатель», в лице _______________________, действующего на</w:t>
      </w:r>
      <w:r>
        <w:rPr>
          <w:rFonts w:eastAsia="Times New Roman"/>
          <w:color w:val="000000"/>
          <w:sz w:val="22"/>
        </w:rPr>
        <w:t xml:space="preserve"> основании Устава / Доверенности №____от _____ , с одной стороны и«» («»), именуемое в дальнейшем «Поставщик», в лице _______________ , действующего на основании, с другой стороны, совместно именуемые «Стороны», заключили настоящий Договор о нижеследующем:</w:t>
      </w:r>
      <w:r/>
    </w:p>
    <w:p>
      <w:pPr>
        <w:shd w:val="clear" w:color="ffffff" w:fill="ffffff"/>
      </w:pPr>
      <w:r/>
      <w:r/>
    </w:p>
    <w:p>
      <w:pPr>
        <w:jc w:val="center"/>
        <w:shd w:val="clear" w:color="ffffff" w:fill="ffffff"/>
      </w:pPr>
      <w:r>
        <w:rPr>
          <w:rFonts w:eastAsia="Times New Roman"/>
          <w:b/>
          <w:color w:val="000000"/>
          <w:sz w:val="22"/>
        </w:rPr>
        <w:t xml:space="preserve">1. Предмет Договора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1.1. В соответствии с Договором Поставщик обязуется передать Покупателю кондиционеры/ сплит - системы (далее - Товар) со всей необходимой документацией </w:t>
      </w:r>
      <w:r>
        <w:rPr>
          <w:rFonts w:eastAsia="Times New Roman"/>
          <w:color w:val="000000"/>
          <w:sz w:val="22"/>
        </w:rPr>
        <w:t xml:space="preserve">в порядке и на условиях, предусмотренных настоящим Договором и Приложениями к нему, а также выполнить работы по монтажу Товара, а Покупатель обязуется принять Товар и результат выполненных работ в порядке и на условиях, предусмотренных настоящим Договором.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Работы по монтажу включ</w:t>
      </w:r>
      <w:r>
        <w:rPr>
          <w:rFonts w:eastAsia="Times New Roman"/>
          <w:color w:val="000000"/>
          <w:sz w:val="22"/>
        </w:rPr>
        <w:t xml:space="preserve">ают в себя: демонтаж б/у кондиционеров, монтаж, подключение электропитания, наладку оборудования (при необходимости устройство дренажной системы кондиционеров (дренажный насос)), и утилизацию б/у кондиционеров согласно Техническому заданию (Приложение №1).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Работы по монтажу Товара выполняются материалами и техническими средствами Поставщика.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1.2. Товар на дату его д</w:t>
      </w:r>
      <w:r>
        <w:rPr>
          <w:rFonts w:eastAsia="Times New Roman"/>
          <w:color w:val="000000"/>
          <w:sz w:val="22"/>
        </w:rPr>
        <w:t xml:space="preserve">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Р), соответствия промышленной безопасности</w:t>
      </w:r>
      <w:r>
        <w:rPr>
          <w:rFonts w:eastAsia="Times New Roman"/>
          <w:i/>
          <w:color w:val="000000"/>
          <w:sz w:val="22"/>
        </w:rPr>
        <w:t xml:space="preserve">. </w:t>
      </w:r>
      <w:r>
        <w:rPr>
          <w:rFonts w:eastAsia="Times New Roman"/>
          <w:color w:val="000000"/>
          <w:sz w:val="22"/>
        </w:rPr>
        <w:t xml:space="preserve">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1.3. Поставщик гарантирует, что Товар на дату его поставки Покупателю не заложен, не находится под арестом и не обременен иным образом правами третьих лиц. Е</w:t>
      </w:r>
      <w:r>
        <w:rPr>
          <w:rFonts w:eastAsia="Times New Roman"/>
          <w:color w:val="000000"/>
          <w:sz w:val="22"/>
        </w:rPr>
        <w:t xml:space="preserve">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1.4. Объем обязательств Поставщика включает в себя, без ограничения приведенным перечнем и Техническим заданием (Приложение №1):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поставку Товара, включая запасные части к нему;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доставку Товара до объектов Покупателя (Приложение №2), включая его разгрузку, погрузку, хранение и сертификацию;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получение от уполномоченных органов государственной власти и местного самоуправления и организаций специальных разрешений на поставку и транспортировку Товара (при необходимости);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разработку и предоставление всей необходимой эксплуатационной документации для Товара (при необходимости);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демонтаж, монтаж, подключение и утилизацию б/у кондиционеров в соответствии с Техническим заданием (Приложение №1) и Графиком поставки и монтажа Товара (Приложение №3);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инструктаж персонала Покупателя.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1.5. Покупатель обязуется принять и оплатить Товар на условиях настоящего Договора.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1.6. Конкретные условия поставки, сроки поставки и монтажа, ассортимент и количество поста</w:t>
      </w:r>
      <w:r>
        <w:rPr>
          <w:rFonts w:eastAsia="Times New Roman"/>
          <w:color w:val="000000"/>
          <w:sz w:val="22"/>
        </w:rPr>
        <w:t xml:space="preserve">вляемого Товара, а также адреса поставки и монтажа определяются в Приложении №1 (Техническое задание), в Приложении №2 (Перечень объектов Покупателя), в Приложении №3 (График поставки и монтажа Товара), в Приложении №4 (Спецификация) к настоящему Договору.</w:t>
      </w:r>
      <w:r/>
    </w:p>
    <w:p>
      <w:pPr>
        <w:jc w:val="both"/>
        <w:spacing w:line="249" w:lineRule="atLeast"/>
        <w:shd w:val="clear" w:color="ffffff" w:fill="ffffff"/>
      </w:pPr>
      <w:r/>
      <w:r/>
    </w:p>
    <w:p>
      <w:pPr>
        <w:jc w:val="center"/>
        <w:shd w:val="clear" w:color="ffffff" w:fill="ffffff"/>
      </w:pPr>
      <w:r>
        <w:rPr>
          <w:rFonts w:eastAsia="Times New Roman"/>
          <w:b/>
          <w:color w:val="000000"/>
          <w:sz w:val="22"/>
        </w:rPr>
        <w:t xml:space="preserve">2. Сумма Договора и порядок оплаты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2.1. Сумма Договора составляет 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(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), в том числе НДС </w:t>
      </w:r>
      <w:r>
        <w:rPr>
          <w:rFonts w:eastAsia="Times New Roman"/>
          <w:color w:val="000000"/>
          <w:sz w:val="22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%, в размере 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(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) (далее – Сумма Договора).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2.2. Сумма Договора устанавливается в рублях Российской Федерации. Оплата по настоящему Договору производится в рублях. Днем оплаты признается дата списания денежных средств с расчетного счета Покупателя.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2.3. Сумма Договора включает в себя стоимо</w:t>
      </w:r>
      <w:r>
        <w:rPr>
          <w:rFonts w:eastAsia="Times New Roman"/>
          <w:color w:val="000000"/>
          <w:sz w:val="22"/>
        </w:rPr>
        <w:t xml:space="preserve">сть Товара, затраты Поставщика по доставке Товара в адреса Покупателя (Приложение №2), все налоги, сборы и пошлины, расходы по погрузке, выгрузке, упаковке, таре, демонтажу, монтажу, подключению и утилизации б/у кондиционеров/сплит – системы, а также иные </w:t>
      </w:r>
      <w:r>
        <w:rPr>
          <w:rFonts w:eastAsia="Times New Roman"/>
          <w:color w:val="000000"/>
          <w:sz w:val="22"/>
        </w:rPr>
        <w:t xml:space="preserve">расходы, связанные с осуществлением поставки и монтажа по настоящему Договору. В случае поставки Товара иностранного производства цена соответствующего Товара, в том числе, вкл</w:t>
      </w:r>
      <w:r>
        <w:rPr>
          <w:rFonts w:eastAsia="Times New Roman"/>
          <w:color w:val="000000"/>
          <w:sz w:val="22"/>
        </w:rPr>
        <w:t xml:space="preserve">ючает в себя все таможенные платежи, связанные с таможенным оформлением Товара для выпуска в свободное обращение на территории Российской Федерации. Сумма Договора является фиксированной и не подлежит изменению в течение срока действия настоящего Договора.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2.4. Расчеты по настоящему Договору осуществляются в следующем порядке: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2.4.1. Оплата по настоящему Договору производится</w:t>
      </w:r>
      <w:r>
        <w:rPr>
          <w:rFonts w:eastAsia="Times New Roman"/>
          <w:color w:val="000000"/>
          <w:sz w:val="22"/>
        </w:rPr>
        <w:t xml:space="preserve"> в соответствии с Графиком пос</w:t>
      </w:r>
      <w:r>
        <w:rPr>
          <w:rFonts w:eastAsia="Times New Roman"/>
          <w:color w:val="000000"/>
          <w:sz w:val="22"/>
        </w:rPr>
        <w:t xml:space="preserve">тавки и монтажа Товара (Приложение № 3 к настоящему Договору) в форме безналичного расчета путем перечисления денежных средств на расчетный счет Поставщика, указанный в разделе 19 настоящего Договора, в течение 7 рабочих дней с даты подписания Покупателем </w:t>
      </w:r>
      <w:r>
        <w:rPr>
          <w:rFonts w:eastAsia="Times New Roman"/>
          <w:color w:val="000000"/>
          <w:sz w:val="22"/>
        </w:rPr>
        <w:t xml:space="preserve">Товарной накладной унифицированной формы ТОРГ-12</w:t>
      </w:r>
      <w:r>
        <w:rPr>
          <w:rFonts w:eastAsia="Times New Roman"/>
          <w:color w:val="000000"/>
          <w:sz w:val="22"/>
        </w:rPr>
        <w:t xml:space="preserve"> и Акта выполненных работ по монтажу</w:t>
      </w:r>
      <w:r>
        <w:rPr>
          <w:rFonts w:eastAsia="Times New Roman"/>
          <w:color w:val="000000"/>
          <w:sz w:val="22"/>
        </w:rPr>
        <w:t xml:space="preserve"> </w:t>
      </w:r>
      <w:r>
        <w:rPr>
          <w:rFonts w:eastAsia="Times New Roman"/>
          <w:color w:val="000000"/>
          <w:sz w:val="22"/>
        </w:rPr>
        <w:t xml:space="preserve">на основании</w:t>
      </w:r>
      <w:r>
        <w:rPr>
          <w:rFonts w:eastAsia="Times New Roman"/>
          <w:color w:val="000000"/>
          <w:sz w:val="22"/>
        </w:rPr>
        <w:t xml:space="preserve"> предоставлен</w:t>
      </w:r>
      <w:r>
        <w:rPr>
          <w:rFonts w:eastAsia="Times New Roman"/>
          <w:color w:val="000000"/>
          <w:sz w:val="22"/>
        </w:rPr>
        <w:t xml:space="preserve">ных</w:t>
      </w:r>
      <w:r>
        <w:rPr>
          <w:rFonts w:eastAsia="Times New Roman"/>
          <w:color w:val="000000"/>
          <w:sz w:val="22"/>
        </w:rPr>
        <w:t xml:space="preserve"> Поставщиком Покупателю всех следующих надлежаще оформленных документов: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Счета(ов)-фактуры;</w:t>
      </w:r>
      <w:r/>
    </w:p>
    <w:p>
      <w:pPr>
        <w:ind w:firstLine="643"/>
        <w:jc w:val="both"/>
        <w:rPr>
          <w:rFonts w:eastAsia="Times New Roman"/>
          <w:color w:val="000000"/>
          <w:sz w:val="22"/>
        </w:rPr>
      </w:pPr>
      <w:r>
        <w:rPr>
          <w:rFonts w:eastAsia="Times New Roman"/>
          <w:color w:val="000000"/>
          <w:sz w:val="22"/>
        </w:rPr>
        <w:t xml:space="preserve">− Счета(ов);</w:t>
      </w:r>
      <w:r>
        <w:rPr>
          <w:rFonts w:eastAsia="Times New Roman"/>
          <w:color w:val="000000"/>
          <w:sz w:val="22"/>
        </w:rPr>
      </w:r>
    </w:p>
    <w:p>
      <w:pPr>
        <w:ind w:firstLine="643"/>
        <w:jc w:val="both"/>
        <w:rPr>
          <w:rFonts w:eastAsia="Times New Roman"/>
          <w:color w:val="000000"/>
          <w:sz w:val="22"/>
        </w:rPr>
      </w:pPr>
      <w:r>
        <w:rPr>
          <w:rFonts w:eastAsia="Times New Roman"/>
          <w:color w:val="000000"/>
          <w:sz w:val="22"/>
        </w:rPr>
        <w:t xml:space="preserve">− Товарной(ых) накладной(ых) унифицированной формы ТОРГ-12;</w:t>
      </w:r>
      <w:r>
        <w:rPr>
          <w:rFonts w:eastAsia="Times New Roman"/>
          <w:color w:val="000000"/>
          <w:sz w:val="22"/>
        </w:rPr>
      </w:r>
    </w:p>
    <w:p>
      <w:pPr>
        <w:ind w:firstLine="643"/>
        <w:jc w:val="both"/>
        <w:rPr>
          <w:rFonts w:eastAsia="Times New Roman"/>
          <w:color w:val="000000"/>
          <w:sz w:val="22"/>
        </w:rPr>
      </w:pPr>
      <w:r>
        <w:rPr>
          <w:rFonts w:eastAsia="Times New Roman"/>
          <w:color w:val="000000"/>
          <w:sz w:val="22"/>
        </w:rPr>
        <w:t xml:space="preserve">− Товарно-транспортной(ых) накладной(ых) (при необходимости);</w:t>
      </w:r>
      <w:r>
        <w:rPr>
          <w:rFonts w:eastAsia="Times New Roman"/>
          <w:color w:val="000000"/>
          <w:sz w:val="22"/>
        </w:rPr>
      </w:r>
    </w:p>
    <w:p>
      <w:pPr>
        <w:ind w:firstLine="643"/>
        <w:jc w:val="both"/>
        <w:rPr>
          <w:rFonts w:eastAsia="Times New Roman"/>
          <w:color w:val="000000"/>
          <w:sz w:val="22"/>
        </w:rPr>
      </w:pPr>
      <w:r>
        <w:rPr>
          <w:rFonts w:eastAsia="Times New Roman"/>
          <w:color w:val="000000"/>
          <w:sz w:val="22"/>
        </w:rPr>
        <w:t xml:space="preserve">− Акт(ов) дефектации б/у кондиционеров;</w:t>
      </w:r>
      <w:r>
        <w:rPr>
          <w:rFonts w:eastAsia="Times New Roman"/>
          <w:color w:val="000000"/>
          <w:sz w:val="22"/>
        </w:rPr>
      </w:r>
    </w:p>
    <w:p>
      <w:pPr>
        <w:ind w:firstLine="643"/>
        <w:jc w:val="both"/>
        <w:rPr>
          <w:rFonts w:eastAsia="Times New Roman"/>
          <w:color w:val="000000"/>
          <w:sz w:val="22"/>
        </w:rPr>
      </w:pPr>
      <w:r>
        <w:rPr>
          <w:rFonts w:eastAsia="Times New Roman"/>
          <w:color w:val="000000"/>
          <w:sz w:val="22"/>
        </w:rPr>
        <w:t xml:space="preserve">− Акт утилизации кондиционеров;</w:t>
      </w:r>
      <w:r>
        <w:rPr>
          <w:rFonts w:eastAsia="Times New Roman"/>
          <w:color w:val="000000"/>
          <w:sz w:val="22"/>
        </w:rPr>
      </w:r>
    </w:p>
    <w:p>
      <w:pPr>
        <w:ind w:firstLine="624"/>
        <w:jc w:val="both"/>
        <w:spacing w:line="249" w:lineRule="atLeast"/>
        <w:shd w:val="clear" w:color="ffffff" w:fill="ffffff"/>
        <w:rPr>
          <w:rFonts w:eastAsia="Times New Roman"/>
          <w:color w:val="000000"/>
          <w:sz w:val="22"/>
        </w:rPr>
      </w:pPr>
      <w:r>
        <w:rPr>
          <w:rFonts w:eastAsia="Times New Roman"/>
          <w:color w:val="000000"/>
          <w:sz w:val="22"/>
        </w:rPr>
        <w:t xml:space="preserve">− Акт(ов) выполненных работ по монтажу кондиционеров/сплит системы.</w:t>
      </w:r>
      <w:r>
        <w:rPr>
          <w:rFonts w:eastAsia="Times New Roman"/>
          <w:color w:val="000000"/>
          <w:sz w:val="22"/>
        </w:rPr>
      </w:r>
    </w:p>
    <w:p>
      <w:pPr>
        <w:jc w:val="both"/>
        <w:spacing w:line="249" w:lineRule="atLeast"/>
        <w:shd w:val="clear" w:color="ffffff" w:fill="ffffff"/>
        <w:rPr>
          <w:rFonts w:eastAsia="Times New Roman"/>
          <w:color w:val="000000"/>
          <w:sz w:val="22"/>
        </w:rPr>
      </w:pPr>
      <w:r>
        <w:rPr>
          <w:rFonts w:eastAsia="Times New Roman"/>
          <w:color w:val="000000"/>
          <w:sz w:val="22"/>
        </w:rPr>
        <w:tab/>
        <w:t xml:space="preserve">Счета, не подтвержденные документами, не оплачиваются.</w:t>
      </w:r>
      <w:r>
        <w:rPr>
          <w:rFonts w:eastAsia="Times New Roman"/>
          <w:color w:val="000000"/>
          <w:sz w:val="22"/>
        </w:rPr>
      </w:r>
    </w:p>
    <w:p>
      <w:pPr>
        <w:jc w:val="both"/>
        <w:spacing w:line="249" w:lineRule="atLeast"/>
        <w:shd w:val="clear" w:color="ffffff" w:fill="ffffff"/>
        <w:rPr>
          <w:rFonts w:eastAsia="Times New Roman"/>
          <w:color w:val="000000"/>
          <w:sz w:val="22"/>
        </w:rPr>
      </w:pPr>
      <w:r>
        <w:rPr>
          <w:rFonts w:eastAsia="Times New Roman"/>
          <w:color w:val="000000"/>
          <w:sz w:val="22"/>
        </w:rPr>
      </w:r>
      <w:r>
        <w:rPr>
          <w:rFonts w:eastAsia="Times New Roman"/>
          <w:color w:val="000000"/>
          <w:sz w:val="22"/>
        </w:rPr>
      </w:r>
    </w:p>
    <w:p>
      <w:pPr>
        <w:ind w:left="363"/>
        <w:jc w:val="center"/>
      </w:pPr>
      <w:r>
        <w:rPr>
          <w:rFonts w:eastAsia="Times New Roman"/>
          <w:b/>
          <w:color w:val="000000"/>
          <w:sz w:val="22"/>
        </w:rPr>
        <w:t xml:space="preserve">3. Качество и комплектность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3.1. Качество и комплектность поставляемого Товара должны соо</w:t>
      </w:r>
      <w:r>
        <w:rPr>
          <w:rFonts w:eastAsia="Times New Roman"/>
          <w:color w:val="000000"/>
          <w:sz w:val="22"/>
        </w:rPr>
        <w:t xml:space="preserve">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применительно к каждой позиции Товара.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3.2. Поставщик обязан одновременно с передачей каждой партии согласно Графику поставки и монтажа (Приложение №3) Товара передать Покупателю (грузополучателю) его принадлежности, а также относящиеся к нему документы, оформленные надлежащим образом: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Сертификат качества (технический паспорт);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Инструкцию по эксплуатации;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Упаковочный лист на каждую партию отгруженного Товара;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иные документы (Сертификат соответствия, Сертификат безопасности, Сертификат пожаробезопасности, Санитарный сертификат, Лицензии и т.п.) в зависимости от номенклатуры поставляемого Товара;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Товарную накладную унифицированной формы ТОРГ-12.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3.3. 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</w:t>
      </w:r>
      <w:r>
        <w:rPr>
          <w:rFonts w:eastAsia="Times New Roman"/>
          <w:color w:val="000000"/>
          <w:sz w:val="22"/>
        </w:rPr>
        <w:t xml:space="preserve">чение 7 (семи) рабочих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3.4. 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</w:t>
      </w:r>
      <w:r>
        <w:rPr>
          <w:rFonts w:eastAsia="Times New Roman"/>
          <w:color w:val="000000"/>
          <w:sz w:val="22"/>
        </w:rPr>
        <w:t xml:space="preserve"> не позднее 7 (семи) рабочих дней с даты уведомления его Покупателем об отказе от Товара возвратить Покупателю сумму ранее выплаченного Покупателем аванса, а также возместить понесенные убытки, в том числе уплатить проценты в соответствии со ст. 395 ГК РФ.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3.5. В случае необходимости в Спецификации указывается ГОСТ (технический регламент), ТУ, а также могут быть предусмотрены правила, по которым проводится приемка Товара по качеству и качественные исследования каждого вида Товара.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3.6. На Товар и работы по монтажу устанавливается гарантийный срок, равный 12 месяцам и исчисляемый с даты подписания Акта выполненных работ по монтажу.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3.7. В случае если при внутритарной приемке Товаров, во время производства работ по монтажу Товара или в </w:t>
      </w:r>
      <w:r>
        <w:rPr>
          <w:rFonts w:eastAsia="Times New Roman"/>
          <w:color w:val="000000"/>
          <w:sz w:val="22"/>
        </w:rPr>
        <w:t xml:space="preserve">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производит за свой счет ремонт Товара;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производит за свой счет замену Товара;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возвращает Покупателю стоимость Товара;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возмещает Покупателю расходы, связанные с устранением недостатков Товара.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В случае замены, ремонта Товара, гарантийный срок данного Товара начинается снова со дня его замены, ремонта.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3.8. В течение гарантийного срока Поставщик гарантирует исправную и полнофункциональную работу Товара в соответствии с техническими требованиями к н</w:t>
      </w:r>
      <w:r>
        <w:rPr>
          <w:rFonts w:eastAsia="Times New Roman"/>
          <w:color w:val="000000"/>
          <w:sz w:val="22"/>
        </w:rPr>
        <w:t xml:space="preserve">ему, установленными Договором, и возможность его использования по назначению. В течение гарантийного срока Поставщик обеспечивает Покупателя консультациями по использованию и поддержке Товара. Стоимость данной услуги Поставщика включена в стоимость Товара.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3.9. В случае уклонения Поставщика от устранения выявленных дефектов, Покупатель вправе принять меры по их устранению. </w:t>
      </w:r>
      <w:r>
        <w:rPr>
          <w:rFonts w:eastAsia="Times New Roman"/>
          <w:color w:val="000000"/>
          <w:sz w:val="22"/>
        </w:rPr>
        <w:t xml:space="preserve">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  <w:r/>
    </w:p>
    <w:p>
      <w:pPr>
        <w:jc w:val="both"/>
        <w:spacing w:line="249" w:lineRule="atLeast"/>
        <w:shd w:val="clear" w:color="ffffff" w:fill="ffffff"/>
      </w:pPr>
      <w:r/>
      <w:r/>
    </w:p>
    <w:p>
      <w:pPr>
        <w:jc w:val="center"/>
      </w:pPr>
      <w:r>
        <w:rPr>
          <w:rFonts w:eastAsia="Times New Roman"/>
          <w:b/>
          <w:color w:val="000000"/>
          <w:sz w:val="22"/>
        </w:rPr>
        <w:t xml:space="preserve">4. Количество и ассортимент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4.1. Количество, цена, единица измерения и ассортимент поставляемого Товара указываются Сторонами в Спецификации (Приложение №4 к настоящему Договору).</w:t>
      </w:r>
      <w:r/>
    </w:p>
    <w:p>
      <w:r/>
      <w:r/>
    </w:p>
    <w:p>
      <w:pPr>
        <w:jc w:val="center"/>
      </w:pPr>
      <w:r>
        <w:rPr>
          <w:rFonts w:eastAsia="Times New Roman"/>
          <w:b/>
          <w:color w:val="000000"/>
          <w:sz w:val="22"/>
        </w:rPr>
        <w:t xml:space="preserve">5. Тара, упаковка, маркировка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5.1. Товар, поставляемый по настоящему Договору, должен отгружаться Поставщиком в таре и упаковке, с и</w:t>
      </w:r>
      <w:r>
        <w:rPr>
          <w:rFonts w:eastAsia="Times New Roman"/>
          <w:color w:val="000000"/>
          <w:sz w:val="22"/>
        </w:rPr>
        <w:t xml:space="preserve">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5.2. 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5.3. При необходимости согласование способа затаривания, упаковки и средств пакетирования в случае, если о</w:t>
      </w:r>
      <w:r>
        <w:rPr>
          <w:rFonts w:eastAsia="Times New Roman"/>
          <w:color w:val="000000"/>
          <w:sz w:val="22"/>
        </w:rPr>
        <w:t xml:space="preserve">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5.4. 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5.5. Стоимость тары, упаковки включена в цену Товара</w:t>
      </w:r>
      <w:r>
        <w:rPr>
          <w:rFonts w:eastAsia="Times New Roman"/>
          <w:i/>
          <w:color w:val="000000"/>
          <w:sz w:val="22"/>
        </w:rPr>
        <w:t xml:space="preserve">. </w:t>
      </w:r>
      <w:r>
        <w:rPr>
          <w:rFonts w:eastAsia="Times New Roman"/>
          <w:color w:val="000000"/>
          <w:sz w:val="22"/>
        </w:rPr>
        <w:t xml:space="preserve">Тара, упаковка возврату не подлежит.</w:t>
      </w:r>
      <w:r/>
    </w:p>
    <w:p>
      <w:pPr>
        <w:jc w:val="both"/>
        <w:spacing w:line="249" w:lineRule="atLeast"/>
        <w:shd w:val="clear" w:color="ffffff" w:fill="ffffff"/>
      </w:pPr>
      <w:r/>
      <w:r/>
    </w:p>
    <w:p>
      <w:pPr>
        <w:jc w:val="center"/>
        <w:spacing w:line="249" w:lineRule="atLeast"/>
        <w:shd w:val="clear" w:color="ffffff" w:fill="ffffff"/>
      </w:pPr>
      <w:r>
        <w:rPr>
          <w:rFonts w:eastAsia="Times New Roman"/>
          <w:b/>
          <w:color w:val="000000"/>
          <w:sz w:val="22"/>
        </w:rPr>
        <w:t xml:space="preserve">6. Сроки, порядок, условия поставки и выполнения работ по демонтажу и монтажу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6.1. Срок поставки, промежуточные даты поставки ч</w:t>
      </w:r>
      <w:r>
        <w:rPr>
          <w:rFonts w:eastAsia="Times New Roman"/>
          <w:color w:val="000000"/>
          <w:sz w:val="22"/>
        </w:rPr>
        <w:t xml:space="preserve">астей Товара и выполнения работ по монтажу, а также наименование таких частей поставки Товара и выполнения работ по монтажу, устанавливаются с даты подписания Сторонами настоящего Договора в соответствии с Графиком поставки и монтажа Товара (Приложение №3)</w:t>
      </w:r>
      <w:r>
        <w:rPr>
          <w:rFonts w:eastAsia="Times New Roman"/>
          <w:color w:val="000000"/>
          <w:sz w:val="22"/>
        </w:rPr>
        <w:t xml:space="preserve">,</w:t>
      </w:r>
      <w:r>
        <w:rPr>
          <w:rFonts w:eastAsia="Times New Roman"/>
          <w:color w:val="000000"/>
          <w:sz w:val="22"/>
        </w:rPr>
        <w:t xml:space="preserve"> но</w:t>
      </w:r>
      <w:r>
        <w:rPr>
          <w:rFonts w:eastAsia="Times New Roman"/>
          <w:color w:val="000000"/>
          <w:sz w:val="22"/>
        </w:rPr>
        <w:t xml:space="preserve"> в любом случае</w:t>
      </w:r>
      <w:r>
        <w:rPr>
          <w:rFonts w:eastAsia="Times New Roman"/>
          <w:color w:val="000000"/>
          <w:sz w:val="22"/>
        </w:rPr>
        <w:t xml:space="preserve"> не позднее 31.08.2026. Конкретные сроки выполнения работ по монтажу на Объектах Покупателя, а также иные условия дополнительно согласуются с Покупателем.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В стоимость поставки включено: демонтаж, монтаж кондиционеров/сплит – систем, монтаж электрического кабеля, подключение электропитания, наладка оборудования (при необходимости уст</w:t>
      </w:r>
      <w:r>
        <w:rPr>
          <w:rFonts w:eastAsia="Times New Roman"/>
          <w:color w:val="000000"/>
          <w:sz w:val="22"/>
        </w:rPr>
        <w:t xml:space="preserve">ройство дренажной системы кондиционеров (дренажный насос), утилизация б/у кондиционеров и т. д. согласно Техническому заданию (Приложение №1) (далее - Сопутствующие работы). Сопутствующие работы выполняются материалами и техническими средствами Поставщика.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С согласия Покупателя допускается досрочная поставка Товара.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Поставщик в счет цены Договора должен доставить Товар на объекты Покупателя, расположенные по адресам, указанным в Приложении №2 (Перечень объектов Покупателя).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6.2. Поставщик обязан направить в адрес Покупателя</w:t>
      </w:r>
      <w:r>
        <w:rPr>
          <w:rFonts w:eastAsia="Times New Roman"/>
          <w:color w:val="000000"/>
          <w:sz w:val="22"/>
        </w:rPr>
        <w:t xml:space="preserve"> средствами факсимильной/электронной связи с последующим направлением уведомления на бланке организации информацию о предполагаемой дате поставки Товара (частей Товара) на объектах Покупателя не позднее, чем за 7 (семь) рабочих дней до даты такой поставки.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6.3. Право собственности и риск случайн</w:t>
      </w:r>
      <w:r>
        <w:rPr>
          <w:rFonts w:eastAsia="Times New Roman"/>
          <w:color w:val="000000"/>
          <w:sz w:val="22"/>
        </w:rPr>
        <w:t xml:space="preserve">ого повреждения, гибели Товара переходит от Поставщика к Покупателю с момента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6.4. Поставщик в течение суток с даты отгрузки Товара, обязан уведомить об этом Покупателя средствами факсимильной/электронной связи. При этом </w:t>
      </w:r>
      <w:r>
        <w:rPr>
          <w:rFonts w:eastAsia="Times New Roman"/>
          <w:color w:val="000000"/>
          <w:sz w:val="22"/>
        </w:rPr>
        <w:t xml:space="preserve">Поставщик обязан указать № партии, № контейнера (вагона, транспортного средства), пункт назначения, дату отправки, предположительное время прибытия Товара в место назначения, наименование и количество Товара, наименование грузоотправителя и грузополучателя</w:t>
      </w:r>
      <w:r>
        <w:rPr>
          <w:rFonts w:eastAsia="Times New Roman"/>
          <w:i/>
          <w:color w:val="000000"/>
          <w:sz w:val="22"/>
        </w:rPr>
        <w:t xml:space="preserve">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6.5. В случае неприбытия Товара в пункт назначения в течение 7 (семи) рабочих дней с даты уведомления об отгрузке, Поставщик за свой счет принимает меры по его розыску.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6.6. 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</w:t>
      </w:r>
      <w:r>
        <w:rPr>
          <w:rFonts w:eastAsia="Times New Roman"/>
          <w:color w:val="000000"/>
          <w:sz w:val="22"/>
        </w:rPr>
        <w:t xml:space="preserve">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6.7. Возврат транспорта осуществляется за счет средств Поставщика. Поставщик возмещает Покупателю расходы</w:t>
      </w:r>
      <w:r>
        <w:rPr>
          <w:rFonts w:eastAsia="Times New Roman"/>
          <w:color w:val="000000"/>
          <w:sz w:val="22"/>
        </w:rPr>
        <w:t xml:space="preserve"> за простой транспорта, если этот простой возник по причине обнаружения несоответствующего качества, количества, ассортимента и/или комплектности поставленного Товара в течение 7 (семи) рабочих дней с момента выставления Покупателем соответствующего счета.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6.8. 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6.9. Покупатель вправе, уведомив Поставщика, отказаться от принятия Товара, поставка которого просрочена.</w:t>
      </w:r>
      <w:r/>
    </w:p>
    <w:p>
      <w:pPr>
        <w:jc w:val="both"/>
        <w:spacing w:line="249" w:lineRule="atLeast"/>
        <w:shd w:val="clear" w:color="ffffff" w:fill="ffffff"/>
      </w:pPr>
      <w:r/>
      <w:r/>
    </w:p>
    <w:p>
      <w:pPr>
        <w:jc w:val="center"/>
        <w:shd w:val="clear" w:color="ffffff" w:fill="ffffff"/>
      </w:pPr>
      <w:r>
        <w:rPr>
          <w:rFonts w:eastAsia="Times New Roman"/>
          <w:b/>
          <w:color w:val="000000"/>
          <w:sz w:val="22"/>
        </w:rPr>
        <w:t xml:space="preserve">7. Страхование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7.1. Поставщик должен обеспечить страхование Товара во </w:t>
      </w:r>
      <w:r>
        <w:rPr>
          <w:rFonts w:eastAsia="Times New Roman"/>
          <w:color w:val="000000"/>
          <w:sz w:val="22"/>
        </w:rPr>
        <w:t xml:space="preserve">время его перевозки любым видом транспорта на условиях «С ответственностью за все риски» (категория А). Договор страхования должен покрывать гибель, утрату и/или повреждение Товара с момента начала его погрузки на транспортное средство в пункте отправления</w:t>
      </w:r>
      <w:r>
        <w:rPr>
          <w:rFonts w:eastAsia="Times New Roman"/>
          <w:color w:val="000000"/>
          <w:sz w:val="22"/>
        </w:rPr>
        <w:t xml:space="preserve"> (завод-изготовитель или склад Поставщика) до момента окончания разгрузки в пункте назначения (склад или иное место на Строительной площадке), включая перегрузки и перевалки, а также хранение на складах временного хранения в пунктах перегрузок и перевалок.</w:t>
      </w:r>
      <w:r/>
    </w:p>
    <w:p>
      <w:pPr>
        <w:jc w:val="both"/>
        <w:spacing w:before="62"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Страховая сумма должна составлять не менее 100% от стоимости Товара, определенной в соответствии с условиями настоящего Договора.</w:t>
      </w:r>
      <w:r/>
    </w:p>
    <w:p>
      <w:pPr>
        <w:jc w:val="both"/>
        <w:spacing w:before="62"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7.2. Договор страхования должен быть заключен со страховой компанией, зарегистрированной на территории Российской Федерации, и удовлетворяющей помимо требований, установленных законодательством Российской Федерации, следующим критериям: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размер оплаченного уставного капитала - не менее 2 000 000 000 (Двух миллиардов) рублей;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опыт работы на страховом рынке - не менее 7-ми лет;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размер собственных средств - не менее 3 000 000 000 (Трёх миллиардов) рублей;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отсутствие неисполненных предписаний органа страхового надзора;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не должна находиться в процессе ликвидации или реорганизации, на её имущество не должен быть наложен арест;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должна обладать текущим рейтингом надежности по классификации рейтингового агентства</w:t>
      </w:r>
      <w:r>
        <w:rPr>
          <w:rFonts w:eastAsia="Times New Roman"/>
          <w:color w:val="000000"/>
          <w:sz w:val="22"/>
        </w:rPr>
        <w:t xml:space="preserve"> RAEX(Эксперт РА) не ниже «ruАА-», либо международным рейтингом финансовой устойчивости по классификации международных рейтинговых агентств: не ниже «ВВВ-» по шкале Standart&amp;Poor`s, Fitch; не ниже «Baa3» по шкале Moody’s или не ниже «В-» по шкале A.M.Best;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иметь лицензии по видам страхования, принимаемым на страхование.</w:t>
      </w:r>
      <w:r/>
    </w:p>
    <w:p>
      <w:pPr>
        <w:jc w:val="both"/>
        <w:spacing w:before="62"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7.3. До заключения договора страхования Поставщик обязан в письменном виде представить Покупателю кандидатуру страховой компании и согласовать проект договора страхования.</w:t>
      </w:r>
      <w:r/>
    </w:p>
    <w:p>
      <w:pPr>
        <w:jc w:val="both"/>
        <w:spacing w:before="23"/>
      </w:pPr>
      <w:r>
        <w:rPr>
          <w:rFonts w:eastAsia="Times New Roman"/>
          <w:color w:val="000000"/>
          <w:sz w:val="22"/>
        </w:rPr>
        <w:t xml:space="preserve">Покупатель, при соответствии условий договора страхования требованиям настоящего Договора и при удовлетворении кандидатурой страховой компании, в течение 10 дней направляет Поставщику уведомление о своем согласии на заключение договора страхования.</w:t>
      </w:r>
      <w:r/>
    </w:p>
    <w:p>
      <w:pPr>
        <w:jc w:val="both"/>
        <w:spacing w:before="23"/>
      </w:pPr>
      <w:r>
        <w:rPr>
          <w:rFonts w:eastAsia="Times New Roman"/>
          <w:color w:val="000000"/>
          <w:sz w:val="22"/>
        </w:rPr>
        <w:t xml:space="preserve">В случае несогласия Покупателя с предложенной кандидатурой, Поставщик обязан в течение 10 дней предложить Покупателю новую кандидатуру страховой компании.</w:t>
      </w:r>
      <w:r/>
    </w:p>
    <w:p>
      <w:pPr>
        <w:jc w:val="both"/>
        <w:spacing w:before="62"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7.4. Поставщик должен предоставить Покупателю экземпляр договора страхования и документ, подтверждающий оплату страховой премии по договору страхования, за 10 дней до начала транспортировки.</w:t>
      </w:r>
      <w:r/>
    </w:p>
    <w:p>
      <w:pPr>
        <w:jc w:val="both"/>
        <w:spacing w:before="62"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7.5. Если Поставщик не сможет заключить и поддерживать в силе договор страхования, или не сможет представить удовлетворительных доказательств (договор страхования или копии платежных документов об оплате страховой премии) в соответствии с по</w:t>
      </w:r>
      <w:r>
        <w:rPr>
          <w:rFonts w:eastAsia="Times New Roman"/>
          <w:color w:val="000000"/>
          <w:sz w:val="22"/>
        </w:rPr>
        <w:t xml:space="preserve">ложениями настоящей Статьи, то Покупатель вправе (но не обязан) заключить договор страхования для покрытия соответствующих рисков, которые не были застрахованы вследствие такого неисполнения обязательств Поставщиком, и оплачивать страховую премию, что не о</w:t>
      </w:r>
      <w:r>
        <w:rPr>
          <w:rFonts w:eastAsia="Times New Roman"/>
          <w:color w:val="000000"/>
          <w:sz w:val="22"/>
        </w:rPr>
        <w:t xml:space="preserve">граничивает какого-либо иного права или способа защиты Покупателя. Оплаченная страховая премия подлежит возмещению Поставщиком Покупателю и вычитается Покупателем из любых сумм, которые подлежат или будут подлежать уплате Поставщику по настоящему Договору.</w:t>
      </w:r>
      <w:r/>
    </w:p>
    <w:p>
      <w:pPr>
        <w:jc w:val="both"/>
        <w:spacing w:before="62"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7.6. В случае гибели, утраты и/или повреждения Товара до передачи Покупателю и получения соответствующего страхового возмещения, Поставщик гарантирует, что</w:t>
      </w:r>
      <w:r>
        <w:rPr>
          <w:rFonts w:eastAsia="Times New Roman"/>
          <w:color w:val="000000"/>
          <w:sz w:val="22"/>
        </w:rPr>
        <w:t xml:space="preserve"> направит полученные средства на изготовление Товара взамен подвергшегося гибели, утрате и/или повреждению. Стороны считают такую гарантию Поставщика существенным условием настоящего Договора, и Покупатель полностью полагается на такую гарантию Поставщика.</w:t>
      </w:r>
      <w:r/>
    </w:p>
    <w:p>
      <w:pPr>
        <w:jc w:val="both"/>
        <w:spacing w:before="62"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7.7. Страхование не освобождает Покупателя и Поставщика от обязанности принять необходимые меры для предотвращения наступления страхового случая.</w:t>
      </w:r>
      <w:r/>
    </w:p>
    <w:p>
      <w:pPr>
        <w:jc w:val="both"/>
        <w:spacing w:before="62"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7.8. Условия настоящей Статьи являются существенными условиями настоящего Договора.</w:t>
      </w:r>
      <w:r/>
    </w:p>
    <w:p>
      <w:pPr>
        <w:jc w:val="both"/>
        <w:spacing w:line="249" w:lineRule="atLeast"/>
        <w:shd w:val="clear" w:color="ffffff" w:fill="ffffff"/>
      </w:pPr>
      <w:r/>
      <w:r/>
    </w:p>
    <w:p>
      <w:pPr>
        <w:jc w:val="center"/>
        <w:spacing w:line="249" w:lineRule="atLeast"/>
        <w:shd w:val="clear" w:color="ffffff" w:fill="ffffff"/>
      </w:pPr>
      <w:r>
        <w:rPr>
          <w:rFonts w:eastAsia="Times New Roman"/>
          <w:b/>
          <w:color w:val="000000"/>
          <w:sz w:val="22"/>
        </w:rPr>
        <w:t xml:space="preserve">8. Приемка по количеству и качеству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8.1. Приемка Товара и Сопутствующих работ осуществляется Покупателем совместно с представителями Поставщика в следующем порядке.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8.2. Внешний осмотр тары и упаковки поставочных партий Товара с целью выявления наружных повреждений и проверки соответствия о</w:t>
      </w:r>
      <w:r>
        <w:rPr>
          <w:rFonts w:eastAsia="Times New Roman"/>
          <w:color w:val="000000"/>
          <w:sz w:val="22"/>
        </w:rPr>
        <w:t xml:space="preserve"> количества отгруженных и поступивших на склад Покупателя поставочных партий (частей) Товара выполняется Покупателем совместно с Поставщиком без нарушения целостности тары, упаковки и консервации в течение 5 (пяти) рабочих дней с даты начала такой приемки.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8.3. Приемка Товар</w:t>
      </w:r>
      <w:r>
        <w:rPr>
          <w:rFonts w:eastAsia="Times New Roman"/>
          <w:color w:val="000000"/>
          <w:sz w:val="22"/>
        </w:rPr>
        <w:t xml:space="preserve">а производится по Акту о приеме (поступлении) оборудования унифицированной формы ОС-14. Одновременно с подписанием Акта о приеме (поступлении) оборудования унифицированной формы ОС-14 Покупатель подписывает Товарную накладную унифицированной формы ТОРГ-12.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8.4. Поставщик в дату, следующую за датой доставки Товара (частей Товара) на склад Покупателя (до 12:00 по московско</w:t>
      </w:r>
      <w:r>
        <w:rPr>
          <w:rFonts w:eastAsia="Times New Roman"/>
          <w:color w:val="000000"/>
          <w:sz w:val="22"/>
        </w:rPr>
        <w:t xml:space="preserve">му времени), обязан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разделе 19 настоящего Договора. Оригиналы документов, под</w:t>
      </w:r>
      <w:r>
        <w:rPr>
          <w:rFonts w:eastAsia="Times New Roman"/>
          <w:color w:val="000000"/>
          <w:sz w:val="22"/>
        </w:rPr>
        <w:t xml:space="preserve">тверждающих факт поставки (подписанные Поставщиком акт по форме ОС-14 и товарная накладная по форме ТОРГ-12 и счета–фактуры), должны быть направлены Покупателю не позднее 5 (пяти) календарных дней с даты доставки Товара (частей Товара) на склад Покупателя.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8.5. Документы, указанные в пункте 8.4. Договора, должны быть оформлены на имя Покупателя. В случае непредставления необходимых копий документ</w:t>
      </w:r>
      <w:r>
        <w:rPr>
          <w:rFonts w:eastAsia="Times New Roman"/>
          <w:color w:val="000000"/>
          <w:sz w:val="22"/>
        </w:rPr>
        <w:t xml:space="preserve">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</w:t>
      </w:r>
      <w:r>
        <w:rPr>
          <w:rFonts w:eastAsia="Times New Roman"/>
          <w:color w:val="000000"/>
          <w:sz w:val="22"/>
        </w:rPr>
        <w:t xml:space="preserve">недостающие документы Покупателю, что не освобождает Поставщика от ответственности, предусмотренной в пункте 9.6 настоящего Договора. В случае наличия ошибок и иных неточностей в указанных копиях документов Покупатель уведомляет об этом Поставщика в течени</w:t>
      </w:r>
      <w:r>
        <w:rPr>
          <w:rFonts w:eastAsia="Times New Roman"/>
          <w:color w:val="000000"/>
          <w:sz w:val="22"/>
        </w:rPr>
        <w:t xml:space="preserve">е 2 (двух) календарных дней с даты получения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</w:t>
      </w:r>
      <w:r>
        <w:rPr>
          <w:rFonts w:eastAsia="Times New Roman"/>
          <w:color w:val="000000"/>
          <w:sz w:val="22"/>
        </w:rPr>
        <w:t xml:space="preserve">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9.6 настоящего Договора.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В течение 7 (</w:t>
      </w:r>
      <w:r>
        <w:rPr>
          <w:rFonts w:eastAsia="Times New Roman"/>
          <w:color w:val="000000"/>
          <w:sz w:val="22"/>
        </w:rPr>
        <w:t xml:space="preserve">семи) календарных дней с даты получения подписанных со стороны Поставщика оригиналов акта по форме ОС-14 и товарной накладной по форме ТОРГ-12 Покупатель направляет Поставщику подписанные со своей стороны экземпляры указанных оригиналов документов, либо пр</w:t>
      </w:r>
      <w:r>
        <w:rPr>
          <w:rFonts w:eastAsia="Times New Roman"/>
          <w:color w:val="000000"/>
          <w:sz w:val="22"/>
        </w:rPr>
        <w:t xml:space="preserve">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Покупателя форме и сроки.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8.6. Внутритарная приемка Товара будет производиться на объекте (складе) Покупателя с участием представителей Покупателя, Поставщика с вскрытием ящиков (упаковки) Товара.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8.7. Покупатель направляет Поставщику сообщение о планируемой дате вскрытия ящиков (упаковки) для проверки соответствия содержимого в </w:t>
      </w:r>
      <w:r>
        <w:rPr>
          <w:rFonts w:eastAsia="Times New Roman"/>
          <w:color w:val="000000"/>
          <w:sz w:val="22"/>
        </w:rPr>
        <w:t xml:space="preserve">ящиках упаковочным листам за 5 (пять) рабочих дней до начала их вскрытия. По результатам проверки внутритарной приемки Сторонами составляются и подписываются акты проверки или акты выявленных дефектов (если таковые будут составлены), в которых указывается: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- дата и место составления акта;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- номер и дата Договора;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- наименование Товара (ов);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- состояние тары и консервации;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- номера мест, в которых обнаружены недостатки, недостача и/или дефект;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- количество мест всей партии Товара;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- описание обнаруженных дефектов, замечаний, повреждений, дефектов и недостатков с приложением фотографий дефектов (для актов выявленных дефектов).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8.8. Если при совместной проверке Товара представители Покупателя и Поставщика разойдутся во мнении о содержании акта проверки, то лю</w:t>
      </w:r>
      <w:r>
        <w:rPr>
          <w:rFonts w:eastAsia="Times New Roman"/>
          <w:color w:val="000000"/>
          <w:sz w:val="22"/>
        </w:rPr>
        <w:t xml:space="preserve">бая из Сторон может предъявить Товар независимой экспертной организации на повторную проверку. Свидетельство, выдаваемое этой организацией, будет являться основанием для выставления претензий. Затраты по проведению экспертизы относятся на виновную Сторону.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8.9. В случае невозможности прибытия Поставщика к дате, определяемой в соответствии с п. 8.7. настоящего Договора, на внутритарную приемку Товара Покупатель в одностороннем порядке проведет приемку Товара, сос</w:t>
      </w:r>
      <w:r>
        <w:rPr>
          <w:rFonts w:eastAsia="Times New Roman"/>
          <w:color w:val="000000"/>
          <w:sz w:val="22"/>
        </w:rPr>
        <w:t xml:space="preserve">тавит акт проверки и направит его почтовым сообщением в адрес Поставщика, указанный в разделе 19 настоящего Договора. В случае обнаружения дефектов, замечаний, повреждений и т.д. будет составлен акт выявленных дефектов и также направлен в адрес Поставщика.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8.10. Сдача результата Сопутствующих работ Поставщиком и приемка их Покупателем оформляется Актом сдачи-приемки выполненных работ, подписанным представителями Сторон. К акту сдачи приемки выполненных работ должны быть предоставлены: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Счета - фактуры;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− Счета;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– Акт дефектации б/у кондиционеров (при необходимости);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– Акт утилизации кондиционеров;</w:t>
      </w:r>
      <w:r/>
    </w:p>
    <w:p>
      <w:pPr>
        <w:ind w:firstLine="643"/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– Акт выполненных работ по монтажу (кондиционеров/сплит — системы).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8.11. Поставщик обязуется предоставить Покупателю документы, подтверждающие реальность выполненных Сопутствующих работ/оказанных услуг по требованию Покупателя в течение 5-ти рабочих дней с момента поступления такого требования от Покупателя.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8.11.1. К документам, подтверждающим реальность выполненных Сопутствующих работ/оказа</w:t>
      </w:r>
      <w:r>
        <w:rPr>
          <w:rFonts w:eastAsia="Times New Roman"/>
          <w:color w:val="000000"/>
          <w:sz w:val="22"/>
        </w:rPr>
        <w:t xml:space="preserve">нных услуг для целей исполнения требований настоящего пункта, могут относится следующие документы, включая, но не ограничиваясь: фото и видеоматериалы, подтверждающие ход выполнения работ, документы, подтверждающие наличие у Поставщика необходимых техничес</w:t>
      </w:r>
      <w:r>
        <w:rPr>
          <w:rFonts w:eastAsia="Times New Roman"/>
          <w:color w:val="000000"/>
          <w:sz w:val="22"/>
        </w:rPr>
        <w:t xml:space="preserve">ких и трудовых ресурсов (собственных или привлеченных на основании гражданско-правовых договоров) и соответствующего опыта для исполнения Договора, кадровые документы (в т.ч. журнал пропусков с указанием ФИО сотрудников, которые проходили на территорию для</w:t>
      </w:r>
      <w:r>
        <w:rPr>
          <w:rFonts w:eastAsia="Times New Roman"/>
          <w:color w:val="000000"/>
          <w:sz w:val="22"/>
        </w:rPr>
        <w:t xml:space="preserve"> выполнения работ, журналы проведения инструктажей по технике безопасности, табеля учета рабочего времени сотрудников и др.), сертификаты соответствия товара, акты осмотра, дефектные ведомости и иные документы, подтверждающие реальность совершаемых сделок.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8.11.2. В случае привлечения к исполнению работ соисполнителей (субподрядных организаций), Поставщик обязуется ежеквар</w:t>
      </w:r>
      <w:r>
        <w:rPr>
          <w:rFonts w:eastAsia="Times New Roman"/>
          <w:color w:val="000000"/>
          <w:sz w:val="22"/>
        </w:rPr>
        <w:t xml:space="preserve">тально предоставлять документы, обосновывающие необходимость привлечения субподрядных организаций, а также дополнительно предоставляет указанные в настоящем пункте документы в течение 5-ти рабочих дней с момента поступления такого требования от Покупателя.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8.11.3. Документы, указанные в п.п. 8.11.2. настоящего Договора предоставляются Поставщиком в объеме, позволяющем в достаточной мере убедиться в реальности исполнения Догов</w:t>
      </w:r>
      <w:r>
        <w:rPr>
          <w:rFonts w:eastAsia="Times New Roman"/>
          <w:color w:val="000000"/>
          <w:sz w:val="22"/>
        </w:rPr>
        <w:t xml:space="preserve">ора Поставщиком и привлеченными соисполнителями (субподрядными организациями) и могут быть направлены по факсу и/или электронной почте, по реквизитам, указанным в разделе 19 Договора с последующей досылкой оригиналов документов в течение 5-ти рабочих дней.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8.11.4. Стороны договорились, что предоставление документов, указанных в п.п. 8.11</w:t>
      </w:r>
      <w:hyperlink r:id="rId31" w:tooltip="https://msk1-r7s01.interrao.ru/home/app/roboword/tmp/msk1-roboword03/in/_blank#_blank" w:anchor="_blank" w:history="1">
        <w:r>
          <w:rPr>
            <w:rStyle w:val="1126"/>
            <w:rFonts w:eastAsia="Courier New"/>
            <w:color w:val="000000"/>
            <w:sz w:val="22"/>
            <w:u w:val="none"/>
          </w:rPr>
          <w:t xml:space="preserve">.1.</w:t>
        </w:r>
      </w:hyperlink>
      <w:r>
        <w:rPr>
          <w:rFonts w:eastAsia="Times New Roman"/>
          <w:color w:val="000000"/>
          <w:sz w:val="22"/>
        </w:rPr>
        <w:t xml:space="preserve"> – 8.11.</w:t>
      </w:r>
      <w:hyperlink r:id="rId32" w:tooltip="https://msk1-r7s01.interrao.ru/home/app/roboword/tmp/msk1-roboword03/in/_blank#_blank" w:anchor="_blank" w:history="1">
        <w:r>
          <w:rPr>
            <w:rStyle w:val="1126"/>
            <w:rFonts w:eastAsia="Courier New"/>
            <w:color w:val="000000"/>
            <w:sz w:val="22"/>
            <w:u w:val="none"/>
          </w:rPr>
          <w:t xml:space="preserve">2.</w:t>
        </w:r>
      </w:hyperlink>
      <w:r>
        <w:rPr>
          <w:rFonts w:eastAsia="Times New Roman"/>
          <w:color w:val="000000"/>
          <w:sz w:val="22"/>
        </w:rPr>
        <w:t xml:space="preserve">настоящего Дог</w:t>
      </w:r>
      <w:r>
        <w:rPr>
          <w:rFonts w:eastAsia="Times New Roman"/>
          <w:color w:val="000000"/>
          <w:sz w:val="22"/>
        </w:rPr>
        <w:t xml:space="preserve">овора, не является предоставлением отчетных документов для целей бухгалтерского и налогового учета, не отменяет и не заменяет иных положений договора о предоставлении каких-либо отчетных, справочных, товарно-сопроводительных или каких-либо иных документов.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Документы, указанные в п.п. 8.11</w:t>
      </w:r>
      <w:hyperlink r:id="rId33" w:tooltip="https://msk1-r7s01.interrao.ru/home/app/roboword/tmp/msk1-roboword03/in/_blank#_blank" w:anchor="_blank" w:history="1">
        <w:r>
          <w:rPr>
            <w:rStyle w:val="1126"/>
            <w:rFonts w:eastAsia="Courier New"/>
            <w:color w:val="000000"/>
            <w:sz w:val="22"/>
            <w:u w:val="none"/>
          </w:rPr>
          <w:t xml:space="preserve">.1.</w:t>
        </w:r>
      </w:hyperlink>
      <w:r>
        <w:rPr>
          <w:rFonts w:eastAsia="Times New Roman"/>
          <w:color w:val="000000"/>
          <w:sz w:val="22"/>
        </w:rPr>
        <w:t xml:space="preserve"> – 8.11.</w:t>
      </w:r>
      <w:hyperlink r:id="rId34" w:tooltip="https://msk1-r7s01.interrao.ru/home/app/roboword/tmp/msk1-roboword03/in/_blank#_blank" w:anchor="_blank" w:history="1">
        <w:r>
          <w:rPr>
            <w:rStyle w:val="1126"/>
            <w:rFonts w:eastAsia="Courier New"/>
            <w:color w:val="000000"/>
            <w:sz w:val="22"/>
            <w:u w:val="none"/>
          </w:rPr>
          <w:t xml:space="preserve">2.</w:t>
        </w:r>
      </w:hyperlink>
      <w:r>
        <w:rPr>
          <w:rFonts w:eastAsia="Times New Roman"/>
          <w:color w:val="000000"/>
          <w:sz w:val="22"/>
        </w:rPr>
        <w:t xml:space="preserve">, предоставляются исключительно в целях подтверждения реальности исполнения Поставщиком хозяйственных операций и не могут являться подтверждением надлежащего исполнения Договора, не свидетельствуют о намерении Покупателя принять работы (у</w:t>
      </w:r>
      <w:r>
        <w:rPr>
          <w:rFonts w:eastAsia="Times New Roman"/>
          <w:color w:val="000000"/>
          <w:sz w:val="22"/>
        </w:rPr>
        <w:t xml:space="preserve">слуги) и/ или товар по Договору полностью или в части или согласиться с качеством работ (услуг) и/или товаров, предоставляемых по Договору, не освобождают Поставщика от ответственности за неисполнение и/или ненадлежащее исполнение обязательств по Договору </w:t>
      </w:r>
      <w:r>
        <w:rPr>
          <w:rFonts w:eastAsia="Times New Roman"/>
          <w:color w:val="000000"/>
          <w:sz w:val="22"/>
        </w:rPr>
        <w:t xml:space="preserve">или неуведомление о несвоевременном исполнении, а также не исключают возможности предъявления Покупателем претензий Поставщику по какому-либо вопросу и не влияют на сроки направления каких-либо уведомлений, претензий и/или иной корреспонденции по Договору.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8.12. Поставщик в дату, следующую за датой окончания </w:t>
      </w:r>
      <w:r>
        <w:rPr>
          <w:rFonts w:eastAsia="Times New Roman"/>
          <w:color w:val="000000"/>
          <w:sz w:val="22"/>
        </w:rPr>
        <w:t xml:space="preserve">Сопутствующих работ (до 12:00 по московскому времени) обязан уведомить об этом Покупателя, передать сканированные копии документов, подтверждающих факт выполнения работ, средствами факсимильной связи по номеру факса/адресу электронной почты, которые указан</w:t>
      </w:r>
      <w:r>
        <w:rPr>
          <w:rFonts w:eastAsia="Times New Roman"/>
          <w:color w:val="000000"/>
          <w:sz w:val="22"/>
        </w:rPr>
        <w:t xml:space="preserve">ы в разделе 19 настоящего Договора. Оригиналы документов, подтверждающих факт выполнения работ (подписанные Поставщиком акты сдачи-приемки выполненных работ, акт дефектации б/у кондиционеров, акт утилизации кондиционеров и акт выполненных работ по монтажу </w:t>
      </w:r>
      <w:r>
        <w:rPr>
          <w:rFonts w:eastAsia="Times New Roman"/>
          <w:color w:val="000000"/>
          <w:sz w:val="22"/>
        </w:rPr>
        <w:t xml:space="preserve">кондиционеров/сплит – систем, счета-фактуры и т.д.), должны быть направлены Покупателю не позднее 5 (пяти) календарных дней, считая со дня окончания выполнения работ, но в любом случае до 7-го числа месяца, следующего за месяцем окончания выполнения работ.</w:t>
      </w:r>
      <w:r/>
    </w:p>
    <w:p>
      <w:pPr>
        <w:jc w:val="both"/>
        <w:spacing w:line="249" w:lineRule="atLeast"/>
        <w:shd w:val="clear" w:color="ffffff" w:fill="ffffff"/>
      </w:pPr>
      <w:r/>
      <w:r/>
    </w:p>
    <w:p>
      <w:pPr>
        <w:jc w:val="center"/>
        <w:spacing w:line="249" w:lineRule="atLeast"/>
        <w:shd w:val="clear" w:color="ffffff" w:fill="ffffff"/>
      </w:pPr>
      <w:r>
        <w:rPr>
          <w:rFonts w:eastAsia="Times New Roman"/>
          <w:b/>
          <w:color w:val="000000"/>
          <w:sz w:val="22"/>
        </w:rPr>
        <w:t xml:space="preserve">9. Ответственность по Договору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9.1. 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9.2. За нар</w:t>
      </w:r>
      <w:r>
        <w:rPr>
          <w:rFonts w:eastAsia="Times New Roman"/>
          <w:color w:val="000000"/>
          <w:sz w:val="22"/>
        </w:rPr>
        <w:t xml:space="preserve">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0,1% от просроченной суммы за каждый день просрочки, но не более 10 % от суммы задолженности.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9.3. За нарушение сроков поставки</w:t>
      </w:r>
      <w:r>
        <w:rPr>
          <w:rFonts w:eastAsia="Times New Roman"/>
          <w:color w:val="000000"/>
          <w:sz w:val="22"/>
        </w:rPr>
        <w:t xml:space="preserve"> и монтажа, предусмотренных Приложением № 3 к настоящему Договору</w:t>
      </w:r>
      <w:r>
        <w:rPr>
          <w:rFonts w:eastAsia="Times New Roman"/>
          <w:color w:val="000000"/>
          <w:sz w:val="22"/>
        </w:rPr>
        <w:t xml:space="preserve">, ассортимента и количества поставляемого Товара, а также сроков выполнения Сопутствующих работ Поставщик выплачивает по письменному требованию Покупателя неустойку в размере 0,1% от цены Договора за каждый день просрочки.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9.4. Если Поставщик поставил Товар не в полном объеме либо не выполнил требования Покупателя о замене недоброкачественного Това</w:t>
      </w:r>
      <w:r>
        <w:rPr>
          <w:rFonts w:eastAsia="Times New Roman"/>
          <w:color w:val="000000"/>
          <w:sz w:val="22"/>
        </w:rPr>
        <w:t xml:space="preserve">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9.5. При несвоевременном представлении Поставщи</w:t>
      </w:r>
      <w:r>
        <w:rPr>
          <w:rFonts w:eastAsia="Times New Roman"/>
          <w:color w:val="000000"/>
          <w:sz w:val="22"/>
        </w:rPr>
        <w:t xml:space="preserve">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9.6. За нарушение Поставщиком сроков исполнения обязательств по предоставлению документов в соответствии пунктами 8.4., 8.5. настоящего Договора Покупатель имеет право потребовать от Постав</w:t>
      </w:r>
      <w:r>
        <w:rPr>
          <w:rFonts w:eastAsia="Times New Roman"/>
          <w:color w:val="000000"/>
          <w:sz w:val="22"/>
        </w:rPr>
        <w:t xml:space="preserve">щика уплаты неустойки в размере 1/360 ключевой ставки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</w:t>
      </w:r>
      <w:r>
        <w:rPr>
          <w:rFonts w:eastAsia="Times New Roman"/>
          <w:color w:val="000000"/>
          <w:sz w:val="22"/>
        </w:rPr>
        <w:t xml:space="preserve">с пунктами 8.4., 8.5.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счет-фактуре и/или документах, подтверждающих факт поставки.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9.7. 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9.8. Стороны пришли к соглашению, что в случае изъятия Товара (предъявления требования о</w:t>
      </w:r>
      <w:r>
        <w:rPr>
          <w:rFonts w:eastAsia="Times New Roman"/>
          <w:color w:val="000000"/>
          <w:sz w:val="22"/>
        </w:rPr>
        <w:t xml:space="preserve">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</w:t>
      </w:r>
      <w:r>
        <w:rPr>
          <w:rFonts w:eastAsia="Times New Roman"/>
          <w:color w:val="000000"/>
          <w:sz w:val="22"/>
        </w:rPr>
        <w:t xml:space="preserve"> предыдущих собственников товара или иных третьих лиц, Поставщик обязуется в сроки, указанные в требовании Покупателя, приобрести Покупателю равнозначный товар или предоставить Покупателю денежные средства для самостоятельного приобретения товара, исходя и</w:t>
      </w:r>
      <w:r>
        <w:rPr>
          <w:rFonts w:eastAsia="Times New Roman"/>
          <w:color w:val="000000"/>
          <w:sz w:val="22"/>
        </w:rPr>
        <w:t xml:space="preserve">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9.9. В случае непоставки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</w:t>
      </w:r>
      <w:r>
        <w:rPr>
          <w:rFonts w:eastAsia="Times New Roman"/>
          <w:color w:val="000000"/>
          <w:sz w:val="22"/>
        </w:rPr>
        <w:t xml:space="preserve">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платежа, а также компенсации понесенных Покупателем убытков.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9.10. В случае передачи товара ненадлежащего качества Поставщик должен уплатить Покупателю неустойку в размере 0,1% от цены Договора за каждый день с даты передачи такого товара до полного устранения недостатков товара (замены товара).</w:t>
      </w:r>
      <w:r/>
    </w:p>
    <w:p>
      <w:pPr>
        <w:jc w:val="both"/>
        <w:spacing w:line="249" w:lineRule="atLeast"/>
        <w:shd w:val="clear" w:color="ffffff" w:fill="ffffff"/>
      </w:pPr>
      <w:r>
        <w:br w:type="page" w:clear="all"/>
      </w:r>
      <w:r/>
    </w:p>
    <w:p>
      <w:pPr>
        <w:jc w:val="both"/>
        <w:spacing w:line="249" w:lineRule="atLeast"/>
        <w:shd w:val="clear" w:color="ffffff" w:fill="ffffff"/>
      </w:pPr>
      <w:r/>
      <w:r/>
    </w:p>
    <w:p>
      <w:pPr>
        <w:jc w:val="center"/>
        <w:shd w:val="clear" w:color="ffffff" w:fill="ffffff"/>
      </w:pPr>
      <w:r>
        <w:rPr>
          <w:rFonts w:eastAsia="Times New Roman"/>
          <w:b/>
          <w:color w:val="000000"/>
          <w:sz w:val="22"/>
        </w:rPr>
        <w:t xml:space="preserve">10. Форс-мажор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10.1. Стороны освобождаются от ответственности за частичное или полное неисполнение обязательств по настоящему Договору, если оно явилось следствием п</w:t>
      </w:r>
      <w:r>
        <w:rPr>
          <w:rFonts w:eastAsia="Times New Roman"/>
          <w:color w:val="000000"/>
          <w:sz w:val="22"/>
        </w:rPr>
        <w:t xml:space="preserve">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10.2. Стороны договорились, что для целей исполнения обязатель</w:t>
      </w:r>
      <w:r>
        <w:rPr>
          <w:rFonts w:eastAsia="Times New Roman"/>
          <w:color w:val="000000"/>
          <w:sz w:val="22"/>
        </w:rPr>
        <w:t xml:space="preserve">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10.3. Сторона, не исполняющая своих обязатель</w:t>
      </w:r>
      <w:r>
        <w:rPr>
          <w:rFonts w:eastAsia="Times New Roman"/>
          <w:color w:val="000000"/>
          <w:sz w:val="22"/>
        </w:rPr>
        <w:t xml:space="preserve">ств, вследствие обстоятельств непреодолимой силы, должна в 7 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10.4. 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10.5. Если обстоятельства непреодолимой силы или их последствия будут длиться более 1 (одного) месяцев, то Покупатель и Поставщик обсудят, какие меры следует принять для продолжения выполнения условий Договора.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10.6. Если в течение 2 (двух) месяцев соглашения, устраивающего Стороны, не будет достигнуто, каждая из Сторон вправе потребовать расторжения настоящего Договора.</w:t>
      </w:r>
      <w:r/>
    </w:p>
    <w:p>
      <w:pPr>
        <w:jc w:val="both"/>
        <w:shd w:val="clear" w:color="ffffff" w:fill="ffffff"/>
      </w:pPr>
      <w:r/>
      <w:r/>
    </w:p>
    <w:p>
      <w:pPr>
        <w:jc w:val="center"/>
        <w:spacing w:line="249" w:lineRule="atLeast"/>
        <w:shd w:val="clear" w:color="ffffff" w:fill="ffffff"/>
      </w:pPr>
      <w:r>
        <w:rPr>
          <w:rFonts w:eastAsia="Times New Roman"/>
          <w:b/>
          <w:color w:val="000000"/>
          <w:sz w:val="22"/>
        </w:rPr>
        <w:t xml:space="preserve">11. Разрешение споров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11.1. Все споры, возникшие из настоящего Договора или касающиеся настоящего Договора, Стороны обязуются разрешать путем переговоров.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11.2. Если в соответствии с требованиями действующего законодательства Российской Фе</w:t>
      </w:r>
      <w:r>
        <w:rPr>
          <w:rFonts w:eastAsia="Times New Roman"/>
          <w:color w:val="000000"/>
          <w:sz w:val="22"/>
        </w:rPr>
        <w:t xml:space="preserve">дерации соблюдение претензионного порядка для обращения в суд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истечении 7 календарны</w:t>
      </w:r>
      <w:r>
        <w:rPr>
          <w:rFonts w:eastAsia="Times New Roman"/>
          <w:color w:val="000000"/>
          <w:sz w:val="22"/>
        </w:rPr>
        <w:t xml:space="preserve">х дней со дня направления претензии в адрес Поставщика посредством почтовой связи либо по истечении 5 календарных дней со дня направления претензии в адрес Поставщика посредством факсимильной связи, либо электронной почты. Такая претензия может быть направ</w:t>
      </w:r>
      <w:r>
        <w:rPr>
          <w:rFonts w:eastAsia="Times New Roman"/>
          <w:color w:val="000000"/>
          <w:sz w:val="22"/>
        </w:rPr>
        <w:t xml:space="preserve">лена посредством почтовой, факсимильной связи или по электронной почте в адрес Поставщика по реквизитам, указанным в разделе 19 настоящего Договора. Если в соответствии с требованиями действующего законодательства Российской Федерации соблюдение претензион</w:t>
      </w:r>
      <w:r>
        <w:rPr>
          <w:rFonts w:eastAsia="Times New Roman"/>
          <w:color w:val="000000"/>
          <w:sz w:val="22"/>
        </w:rPr>
        <w:t xml:space="preserve">ного порядка для обращения в суд не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11.3. При невозможности достижения согласия в переговорах или отказе в переговорах, споры и разногл</w:t>
      </w:r>
      <w:r>
        <w:rPr>
          <w:rFonts w:eastAsia="Times New Roman"/>
          <w:color w:val="000000"/>
          <w:sz w:val="22"/>
        </w:rPr>
        <w:t xml:space="preserve">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по месту нахождения Покупателя в порядке, установленном действующим законодательством РФ.</w:t>
      </w:r>
      <w:r/>
    </w:p>
    <w:p>
      <w:pPr>
        <w:jc w:val="both"/>
        <w:spacing w:line="249" w:lineRule="atLeast"/>
        <w:shd w:val="clear" w:color="ffffff" w:fill="ffffff"/>
      </w:pPr>
      <w:r/>
      <w:r/>
    </w:p>
    <w:p>
      <w:pPr>
        <w:jc w:val="center"/>
      </w:pPr>
      <w:r>
        <w:rPr>
          <w:rFonts w:eastAsia="Times New Roman"/>
          <w:b/>
          <w:color w:val="000000"/>
          <w:sz w:val="22"/>
        </w:rPr>
        <w:t xml:space="preserve">12. Заверения об обстоятельствах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12.1. В соответствии со статьей 431.2 Гражданского кодекса Российской Федерации Поставщик заверяет Покупателя, что на момент заключения Договора: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a) работники и иные физические лица, привлекаемые Поставщиком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b) Поставщик, а также привлекаем</w:t>
      </w:r>
      <w:r>
        <w:rPr>
          <w:rFonts w:eastAsia="Times New Roman"/>
          <w:color w:val="000000"/>
          <w:sz w:val="22"/>
        </w:rPr>
        <w:t xml:space="preserve">ые им в целях исполнения Договора лица (субподрядчики, субисполнители,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c) Поставщик, а также привлекаемые им в целях исполнения Договора лица (субподрядчики, субисполнители, субпоставщики и т.п.) являются добросовестными налог</w:t>
      </w:r>
      <w:r>
        <w:rPr>
          <w:rFonts w:eastAsia="Times New Roman"/>
          <w:color w:val="000000"/>
          <w:sz w:val="22"/>
        </w:rPr>
        <w:t xml:space="preserve">оплательщиками; в отношении каждого привлеченного лица (субподрядчика, субисполнителя, субпоставщика и т.п.) Поставщик 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d) обязательства по Договору будут исполняться непосредственно Поставщи</w:t>
      </w:r>
      <w:r>
        <w:rPr>
          <w:rFonts w:eastAsia="Times New Roman"/>
          <w:color w:val="000000"/>
          <w:sz w:val="22"/>
        </w:rPr>
        <w:t xml:space="preserve">ком и (или) лицом (лицами), на которого (которых) Поставщик возложил исполнение обязательств по соответствующему договору; Поставщик несет ответственность за действительность отношений с лицами, привлекаемыми им в целях исполнения обязательств по Договору.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Покупатель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Покупателя существенное значение.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12.2. 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(субподрядчиков, субисполнителей, </w:t>
      </w:r>
      <w:r>
        <w:rPr>
          <w:rFonts w:eastAsia="Times New Roman"/>
          <w:color w:val="000000"/>
          <w:sz w:val="22"/>
        </w:rPr>
        <w:t xml:space="preserve">субпоставщиков и т.п.) условиям, указанным в п. 12.1.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</w:t>
      </w:r>
      <w:r>
        <w:rPr>
          <w:rFonts w:eastAsia="Times New Roman"/>
          <w:color w:val="000000"/>
          <w:sz w:val="22"/>
        </w:rPr>
        <w:t xml:space="preserve">оставщик дает заверения в п. 12.1. Договора на момент его заключения, одновременно являются условиями, исполнение которых Поставщик обязуется обеспечить в будущем и отвечать за их неисполнение по правилам главы 25 Гражданского кодекса Российской Федерации.</w:t>
      </w:r>
      <w:r/>
    </w:p>
    <w:p>
      <w:pPr>
        <w:jc w:val="both"/>
      </w:pPr>
      <w:r/>
      <w:r/>
    </w:p>
    <w:p>
      <w:pPr>
        <w:jc w:val="center"/>
      </w:pPr>
      <w:r>
        <w:rPr>
          <w:rFonts w:eastAsia="Times New Roman"/>
          <w:b/>
          <w:color w:val="000000"/>
          <w:sz w:val="22"/>
        </w:rPr>
        <w:t xml:space="preserve">13. Возмещение имущественных потерь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13.1. В соотве</w:t>
      </w:r>
      <w:r>
        <w:rPr>
          <w:rFonts w:eastAsia="Times New Roman"/>
          <w:color w:val="000000"/>
          <w:sz w:val="22"/>
        </w:rPr>
        <w:t xml:space="preserve">тствии со статьей 406.1 Гражданского кодекса Российской Федерации Поставщик обязуется возместить Покупателю полностью все его имущественные потери, возникшие в связи с искажением Поставщиком сведений о фактах хозяйственной жизни и об объектах налогообложен</w:t>
      </w:r>
      <w:r>
        <w:rPr>
          <w:rFonts w:eastAsia="Times New Roman"/>
          <w:color w:val="000000"/>
          <w:sz w:val="22"/>
        </w:rPr>
        <w:t xml:space="preserve">ия, а также в связи с неисполнением или ненадлежащим исполнением Поставщиком своих налоговых обязанностей, либо в связи с привлечением им в качестве своих контрагентов (например, субподрядчиков, субпоставщиков) организаций, не исполняющих либо ненадлежащим</w:t>
      </w:r>
      <w:r>
        <w:rPr>
          <w:rFonts w:eastAsia="Times New Roman"/>
          <w:color w:val="000000"/>
          <w:sz w:val="22"/>
        </w:rPr>
        <w:t xml:space="preserve"> образом исполняющих свои налоговые обязанности или имеющих иные признаки недобросовестности, либо в связи с привлечением контрагентами Поставщика в качестве своих контрагентов организаций, не исполняющих либо ненадлежащим образом исполняющих свои налоговы</w:t>
      </w:r>
      <w:r>
        <w:rPr>
          <w:rFonts w:eastAsia="Times New Roman"/>
          <w:color w:val="000000"/>
          <w:sz w:val="22"/>
        </w:rPr>
        <w:t xml:space="preserve">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Поставщик о данных фактах или нет), в случае наступления совокупности следующих обстоятельств: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а) в порядке применения статьи 101, 105.17 Налогового кодекса Российской Федерации налоговым органом в отношении Покупателя вынесено решени</w:t>
      </w:r>
      <w:r>
        <w:rPr>
          <w:rFonts w:eastAsia="Times New Roman"/>
          <w:color w:val="000000"/>
          <w:sz w:val="22"/>
        </w:rPr>
        <w:t xml:space="preserve">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"Решение налогового органа"),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либо в порядке статьи 105.30 Налогового кодекса Российской Федерации от налогового органа получено мотивированное мнение с указанием сумм недоимки по налогам (налог на прибыль, НДС), соответствующих сумм пеней (далее -"Мотивированное мнение");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б) суммы недоимки по налогам (налог на прибыль, НДС), соответствующие суммы штрафов (если применимо), пеней списаны с банковского счета Пок</w:t>
      </w:r>
      <w:r>
        <w:rPr>
          <w:rFonts w:eastAsia="Times New Roman"/>
          <w:color w:val="000000"/>
          <w:sz w:val="22"/>
        </w:rPr>
        <w:t xml:space="preserve">упателя в безакцептном порядке или перечислены Покупателем добровольно (вследствие добровольного отказа Покупателя от применения вычета по операциям с Поставщиком) в соответствии с Решением налогового органа или по Мотивированному мнению налогового органа.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Размер имущественных потерь Покупателя определяется как совокупность следующих сумм: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- суммы налога на прибыль и/или НДС, доначисленного Покупателю в связи с эпизод</w:t>
      </w:r>
      <w:r>
        <w:rPr>
          <w:rFonts w:eastAsia="Times New Roman"/>
          <w:color w:val="000000"/>
          <w:sz w:val="22"/>
        </w:rPr>
        <w:t xml:space="preserve">ами, связанными с Продавцом, или уплаченного Покупателем в бюджет вследствие добровольного отказа Покупателя от применения вычета по операциям с Продавцом ("Доначисленные налоги") в соответствии с Решением налогового органа или Мотивированным мнением; плюс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- суммы начисленных Покупателю пеней на сумму Доначисленных налогов в соответствии с Решением налогового органа ("Пени") или Мотивированным мнением; плюс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- штрафов, начисленных Покупателю за соответствующие налоговые нарушения в связи с неуплатой Доначисленных налогов в соответствии с Решением налогового органа ("Штрафы").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Продавец возмещает Покупателю указанные в настоящем пункте имущественные потери в течение 10 (десяти) дней с даты предъявления Покупателем соответствующего требования.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Покупатель вправе удержать сумму возмещения потерь из причитающихся платежей Продавцу по договору, а также из иных расчетов по любым сделкам с Поставщиком (в том числе произвести зачет встречных однородных требований).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13.2. Стороны согласовали следующую процедуру взаимодействия сторон по минимизации имущественных потерь: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13.2.1. При получении в порядке статьи 100, 105.17 Налогового кодекса Российской Федерации акта налоговой проверки (далее - "Акт налоговой проверки") или - в порядке, установленном стат</w:t>
      </w:r>
      <w:r>
        <w:rPr>
          <w:rFonts w:eastAsia="Times New Roman"/>
          <w:color w:val="000000"/>
          <w:sz w:val="22"/>
        </w:rPr>
        <w:t xml:space="preserve">ьей 105.29 Налогового кодекса Российской Федерации, - уведомления о наличии оснований для составления мотивированного мнения (далее - "Уведомление"), в котором проверяющими отражены выявленные нарушения законодательства о налогах и сборах, вызванные действ</w:t>
      </w:r>
      <w:r>
        <w:rPr>
          <w:rFonts w:eastAsia="Times New Roman"/>
          <w:color w:val="000000"/>
          <w:sz w:val="22"/>
        </w:rPr>
        <w:t xml:space="preserve">иями или бездействием Поставщика при исчислении и уплате налогов, а также привлеченных Поставщиком в целях исполнения обязательств по Договору субконтрагентов (например, субподрядчиков, субисполнителей, субпоставщиков), Покупатель в течение 10 (десяти) кал</w:t>
      </w:r>
      <w:r>
        <w:rPr>
          <w:rFonts w:eastAsia="Times New Roman"/>
          <w:color w:val="000000"/>
          <w:sz w:val="22"/>
        </w:rPr>
        <w:t xml:space="preserve">ендарных дней с момента получения акта налоговой проверки и в течение 5 (пяти)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(далее - "Выписка").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13.2.2. В случае несогласия с фактами, изложенными в Выписке, а также с выводами и предлож</w:t>
      </w:r>
      <w:r>
        <w:rPr>
          <w:rFonts w:eastAsia="Times New Roman"/>
          <w:color w:val="000000"/>
          <w:sz w:val="22"/>
        </w:rPr>
        <w:t xml:space="preserve">ениями проверяющих, Поставщик в течение 10 (десяти) календарных дней с момента получения Выписки из акта налогового органа направляет в адрес Покупателя письменные мотивированные возражения по фактам (выводам проверяющих), содержащимся в ней, а также имеющ</w:t>
      </w:r>
      <w:r>
        <w:rPr>
          <w:rFonts w:eastAsia="Times New Roman"/>
          <w:color w:val="000000"/>
          <w:sz w:val="22"/>
        </w:rPr>
        <w:t xml:space="preserve">иеся документы/информацию, подтверждающие необоснованность претензий налогового органа, указанных в Выписке, которые Покупатель обязано учесть при представлении Возражений в налоговый орган в порядке предусмотренным Налоговым Кодексом Российской Федерации.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В случае непредставления Поставщиком в указанный выше срок письменных мотивированных возражений по фактам (выводам проверяющих), содержащимся в Выписке, считается, что у Поставщика отсутствуют возражения против выводов проверяющих, изложенных в Выписке.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13.3. Покупатель вправе потребовать с Поставщика возмещения имущественных потерь, связанных с наступлением обстоятельств, указанных в п. 13.1. Договора, в течение срока действия Договора и в течение трех лет после окончания срока действия Договора.</w:t>
      </w:r>
      <w:r/>
    </w:p>
    <w:p>
      <w:pPr>
        <w:jc w:val="both"/>
      </w:pPr>
      <w:r/>
      <w:r/>
    </w:p>
    <w:p>
      <w:pPr>
        <w:jc w:val="center"/>
        <w:shd w:val="clear" w:color="ffffff" w:fill="ffffff"/>
      </w:pPr>
      <w:r>
        <w:rPr>
          <w:rFonts w:eastAsia="Times New Roman"/>
          <w:b/>
          <w:color w:val="000000"/>
          <w:sz w:val="22"/>
        </w:rPr>
        <w:t xml:space="preserve">14. Основания расторжения Договора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12.1. Покупатель вправе в одностороннем порядке отказаться от исполнения настоящего Договора в следующих случаях: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12.1.1 задержки Поставщиком выполнения обязательств по настоящему Договору более чем на 7 (семь) рабочих дней по причинам, не зависящим от Покупателя;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12.1.2. нарушения Поставщиком условий настоящего Договора, ведущее к существенному снижению качества Товара, в том числе при поставке некачественного Товара;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12.1.3. в случае непоставки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12.1.4. в иных случаях ненадлежащего исполнения обязательств Поставщиком;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12.1.5. 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12.2. Уведомлени</w:t>
      </w:r>
      <w:r>
        <w:rPr>
          <w:rFonts w:eastAsia="Times New Roman"/>
          <w:color w:val="000000"/>
          <w:sz w:val="22"/>
        </w:rPr>
        <w:t xml:space="preserve">е о расторжении настоящего Договора должно быть направлено Поставщику посредством факсимильной/электронной связи, либо по телеграфу не позднее, чем за 7 (семь) рабочих дней до предполагаемой даты его расторжения с последующей досылкой на бумажном носителе.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12.3. Договор считается расторгнутым по основаниям, предусмотренным пунктом 12.1. настоящего Договора, с даты, указанной в уведомлении о расторжении настоящего Договора.</w:t>
      </w:r>
      <w:r/>
    </w:p>
    <w:p>
      <w:pPr>
        <w:jc w:val="both"/>
        <w:shd w:val="clear" w:color="ffffff" w:fill="ffffff"/>
      </w:pPr>
      <w:r>
        <w:rPr>
          <w:rFonts w:eastAsia="Times New Roman"/>
          <w:color w:val="000000"/>
          <w:sz w:val="22"/>
        </w:rPr>
        <w:t xml:space="preserve">12.4. 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(тридцати) календарных дней с даты расторжения Договора.</w:t>
      </w:r>
      <w:r/>
    </w:p>
    <w:p>
      <w:pPr>
        <w:jc w:val="both"/>
        <w:shd w:val="clear" w:color="ffffff" w:fill="ffffff"/>
      </w:pPr>
      <w:r/>
      <w:r/>
    </w:p>
    <w:p>
      <w:pPr>
        <w:jc w:val="center"/>
      </w:pPr>
      <w:r>
        <w:rPr>
          <w:rFonts w:eastAsia="Times New Roman"/>
          <w:b/>
          <w:color w:val="000000"/>
          <w:sz w:val="22"/>
        </w:rPr>
        <w:t xml:space="preserve">15. Антикоррупционная оговорка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13.1. Стороне</w:t>
      </w:r>
      <w:r>
        <w:rPr>
          <w:rFonts w:eastAsia="Times New Roman"/>
          <w:color w:val="000000"/>
          <w:sz w:val="22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 известно о том, что АО «Петербургская сбытовая компания» ведет антикоррупционную политику и развивает не допускающую коррупционных проявлений культуру.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</w:t>
      </w:r>
      <w:r>
        <w:rPr>
          <w:rFonts w:eastAsia="Times New Roman"/>
          <w:color w:val="000000"/>
          <w:sz w:val="22"/>
        </w:rPr>
        <w:t xml:space="preserve">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</w:t>
      </w:r>
      <w:r>
        <w:rPr>
          <w:rFonts w:eastAsia="Times New Roman"/>
          <w:color w:val="000000"/>
          <w:sz w:val="22"/>
        </w:rPr>
        <w:t xml:space="preserve">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В случае возникновения у Стороны подозрений, что со Стороны - контрагента и (или) его представителя, и (или) работника, и (или) его аффилированного лица произошло или может произойти нарушение каких-либо пол</w:t>
      </w:r>
      <w:r>
        <w:rPr>
          <w:rFonts w:eastAsia="Times New Roman"/>
          <w:color w:val="000000"/>
          <w:sz w:val="22"/>
        </w:rPr>
        <w:t xml:space="preserve">ожений настоящего пункта,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(горячая линия АО «Петербургская сбытовая компания»: </w:t>
      </w:r>
      <w:hyperlink r:id="rId35" w:tooltip="mailto:hotline@interrao.ru" w:history="1">
        <w:r>
          <w:rPr>
            <w:rStyle w:val="1126"/>
            <w:rFonts w:eastAsia="Courier New"/>
            <w:sz w:val="22"/>
          </w:rPr>
          <w:t xml:space="preserve">hotline@interrao.ru</w:t>
        </w:r>
      </w:hyperlink>
      <w:r>
        <w:rPr>
          <w:rFonts w:eastAsia="Times New Roman"/>
          <w:color w:val="000000"/>
          <w:sz w:val="22"/>
        </w:rPr>
        <w:t xml:space="preserve">, горячая линия Стороны 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).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</w:t>
      </w:r>
      <w:r>
        <w:rPr>
          <w:rFonts w:eastAsia="Times New Roman"/>
          <w:color w:val="000000"/>
          <w:sz w:val="22"/>
        </w:rPr>
        <w:t xml:space="preserve">тороны, что нарушения не произошло или не произойдет. 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В письменном уведомлении Сторона обязана сослаться на факты или предоставить материалы, достовер</w:t>
      </w:r>
      <w:r>
        <w:rPr>
          <w:rFonts w:eastAsia="Times New Roman"/>
          <w:color w:val="000000"/>
          <w:sz w:val="22"/>
        </w:rPr>
        <w:t xml:space="preserve">но подтверждающие или дающие основание предполагать, что произошло или может произойти нарушение каких-либо положений настоящего пункта Стороной - контрагентом, его аффилированными лицами, работниками или посредниками выражающееся в действиях, квалифицируе</w:t>
      </w:r>
      <w:r>
        <w:rPr>
          <w:rFonts w:eastAsia="Times New Roman"/>
          <w:color w:val="000000"/>
          <w:sz w:val="22"/>
        </w:rPr>
        <w:t xml:space="preserve">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13.2. В случае нарушения одной Стороной обязательств воздерживаться от запрещенных в вышеуказанном пункте настоящего Договора действий и/или неполучения другой Стороной в устан</w:t>
      </w:r>
      <w:r>
        <w:rPr>
          <w:rFonts w:eastAsia="Times New Roman"/>
          <w:color w:val="000000"/>
          <w:sz w:val="22"/>
        </w:rPr>
        <w:t xml:space="preserve">овленный вышеуказанным пунктом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</w:t>
      </w:r>
      <w:r>
        <w:rPr>
          <w:rFonts w:eastAsia="Times New Roman"/>
          <w:color w:val="000000"/>
          <w:sz w:val="22"/>
        </w:rPr>
        <w:t xml:space="preserve"> инициативе был расторгнут настоящий Договор в соответствии с положениями настоящего пункта,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  <w:r/>
    </w:p>
    <w:p>
      <w:pPr>
        <w:jc w:val="both"/>
        <w:rPr>
          <w:rFonts w:eastAsia="Times New Roman"/>
          <w:color w:val="000000"/>
          <w:sz w:val="22"/>
        </w:rPr>
      </w:pPr>
      <w:r>
        <w:rPr>
          <w:rFonts w:eastAsia="Times New Roman"/>
          <w:color w:val="000000"/>
          <w:sz w:val="22"/>
        </w:rPr>
      </w:r>
      <w:r>
        <w:rPr>
          <w:rFonts w:eastAsia="Times New Roman"/>
          <w:color w:val="000000"/>
          <w:sz w:val="22"/>
        </w:rPr>
      </w:r>
    </w:p>
    <w:p>
      <w:pPr>
        <w:jc w:val="center"/>
        <w:rPr>
          <w:b/>
          <w:bCs/>
        </w:rPr>
      </w:pPr>
      <w:r>
        <w:rPr>
          <w:rFonts w:eastAsia="Times New Roman"/>
          <w:b/>
          <w:bCs/>
          <w:color w:val="000000"/>
          <w:sz w:val="22"/>
        </w:rPr>
        <w:t xml:space="preserve">16. Особые условия</w:t>
      </w:r>
      <w:r>
        <w:rPr>
          <w:b/>
          <w:bCs/>
        </w:rPr>
      </w:r>
    </w:p>
    <w:p>
      <w:pPr>
        <w:jc w:val="both"/>
      </w:pPr>
      <w:r>
        <w:rPr>
          <w:rFonts w:eastAsia="Times New Roman"/>
          <w:color w:val="000000"/>
          <w:sz w:val="22"/>
        </w:rPr>
        <w:t xml:space="preserve">16.1. Стороны договорились, в случае непредвиденных погодных условий, влияющих на возможность выполнения работ (например, сильные дож</w:t>
      </w:r>
      <w:r>
        <w:rPr>
          <w:rFonts w:eastAsia="Times New Roman"/>
          <w:color w:val="000000"/>
          <w:sz w:val="22"/>
        </w:rPr>
        <w:t xml:space="preserve">ди, понижения дневной температуры наружного воздуха нарушающий установленные требования выполнения работ при монтаже оборудования установленные НТД, и т. п.), задержки с поставкой материалов или оборудования, вызванные объективными причинами, не зависящими</w:t>
      </w:r>
      <w:r>
        <w:rPr>
          <w:rFonts w:eastAsia="Times New Roman"/>
          <w:color w:val="000000"/>
          <w:sz w:val="22"/>
        </w:rPr>
        <w:t xml:space="preserve"> от подрядчика (например, проблемы с логистикой, отсутствие необходимых материалов на рынке), необходимость выполнения дополнительных работ, не предусмотренных в договоре. Поставщик вправе обратиться к Покупателю с предложением продления действия договора </w:t>
      </w:r>
      <w:r>
        <w:rPr>
          <w:rFonts w:eastAsia="Times New Roman"/>
          <w:color w:val="000000"/>
          <w:sz w:val="22"/>
        </w:rPr>
        <w:t xml:space="preserve">на разумный период, необходимый для исполнения обязательств по настоящему Договору. Продление срока Договора поставки осуществляется путем заключения дополнительного соглашения, которое должно быть оформлено в письменной форме и подписано обеими сторонами.</w:t>
      </w:r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hd w:val="clear" w:color="ffffff" w:fill="ffffff"/>
      </w:pPr>
      <w:r>
        <w:rPr>
          <w:rFonts w:eastAsia="Times New Roman"/>
          <w:b/>
          <w:color w:val="000000"/>
          <w:sz w:val="22"/>
        </w:rPr>
        <w:t xml:space="preserve">17. Заключительные положения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14.1. Вся информация, полученная в ходе реали</w:t>
      </w:r>
      <w:r>
        <w:rPr>
          <w:rFonts w:eastAsia="Times New Roman"/>
          <w:color w:val="000000"/>
          <w:sz w:val="22"/>
        </w:rPr>
        <w:t xml:space="preserve">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 (трех) лет.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14.2. При изменении ре</w:t>
      </w:r>
      <w:r>
        <w:rPr>
          <w:rFonts w:eastAsia="Times New Roman"/>
          <w:color w:val="000000"/>
          <w:sz w:val="22"/>
        </w:rPr>
        <w:t xml:space="preserve">квизитов, Стороны обязуются извещать друг друга о таких изменениях в 7 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14.3. 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3 (трех) рабочих дней с даты передачи средствами факсимильной/электронной связи.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14.4. Поставщик не вправе передавать свои права и обязанности по настоящему Договору третьим лицам без письменного согласия Покупателя.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14.5. Поставщик обязуется раскрывать АО «Петербургская сбытовая компания» сведения </w:t>
      </w:r>
      <w:r>
        <w:rPr>
          <w:rFonts w:eastAsia="Times New Roman"/>
          <w:color w:val="000000"/>
          <w:sz w:val="22"/>
        </w:rPr>
        <w:t xml:space="preserve">о собственниках (номинальных владельцах) долей/акций/паев Поставщика, по форме, предусмотренной приложением к настоящему Договору, с указанием бенефициаров (в том числе конечного выгодоприобретателя/бенефициара) с предоставлением подтверждающих документов.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14.6. В случае любых изменений сведений о собственниках (номинальных владельцах) долей/акций/паев Исполнителя, включая бенефициаров (в том числе конеч</w:t>
      </w:r>
      <w:r>
        <w:rPr>
          <w:rFonts w:eastAsia="Times New Roman"/>
          <w:color w:val="000000"/>
          <w:sz w:val="22"/>
        </w:rPr>
        <w:t xml:space="preserve">ного выгодоприобретателя/бенефициара), а также о смене единоличного исполнительного органа, Поставщик обязуется в течение 5 (пяти) рабочих дней с даты наступления таких изменений предоставить АО «Петербургская сбытовая компания» актуализированные сведения.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14.7. При раскрытии соответствующей информации Стороны обязуются производить обработку персональных данных в соответствии с Федеральным законом от 27.07.2006 г. № 152ФЗ «О персональных данных».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14.8. Положения настоящего пункта Стороны признаю</w:t>
      </w:r>
      <w:r>
        <w:rPr>
          <w:rFonts w:eastAsia="Times New Roman"/>
          <w:color w:val="000000"/>
          <w:sz w:val="22"/>
        </w:rPr>
        <w:t xml:space="preserve">т существенным условием Договора. В случае невыполнения или ненадлежащего выполнения Поставщиком обязательств, предусмотренных настоящим пунктом Договора, АО «Петербургская сбытовая компания» вправе в одностороннем внесудебном порядке расторгнуть Договор».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14.9. Настоящий Договор выражает все договорные условия и понимание между Сторона</w:t>
      </w:r>
      <w:r>
        <w:rPr>
          <w:rFonts w:eastAsia="Times New Roman"/>
          <w:color w:val="000000"/>
          <w:sz w:val="22"/>
        </w:rPr>
        <w:t xml:space="preserve">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14.10. Настоящий Договор вступает в силу с даты подписания его Сторонами и действует по 31.08.2026, а в части расчетов и гарантийных обязательств – до полного исполнения обязательств Сторонами.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14.11. 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14.12. В части, не урегулированной настоящим Договором, отношения Сторон регламентируются действующим законодательством Российской Федерации.</w:t>
      </w:r>
      <w:r/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14.13. Договор составлен в 2 (двух) подлинных экземплярах, по одному для каждой из Сторон. Оба экземпляра имеют равную юридическую силу.</w:t>
      </w:r>
      <w:r/>
    </w:p>
    <w:p>
      <w:pPr>
        <w:jc w:val="both"/>
        <w:shd w:val="clear" w:color="ffffff" w:fill="ffffff"/>
      </w:pPr>
      <w:r/>
      <w:r/>
    </w:p>
    <w:p>
      <w:pPr>
        <w:jc w:val="center"/>
        <w:shd w:val="clear" w:color="ffffff" w:fill="ffffff"/>
      </w:pPr>
      <w:r>
        <w:rPr>
          <w:rFonts w:eastAsia="Times New Roman"/>
          <w:b/>
          <w:color w:val="000000"/>
          <w:sz w:val="22"/>
        </w:rPr>
        <w:t xml:space="preserve">18 Приложения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Приложение №1. Техническое задание;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Приложение №2. Перечень объектов Покупателя;</w:t>
      </w:r>
      <w:r/>
    </w:p>
    <w:p>
      <w:pPr>
        <w:ind w:firstLine="643"/>
      </w:pPr>
      <w:r>
        <w:rPr>
          <w:rFonts w:eastAsia="Times New Roman"/>
          <w:color w:val="000000"/>
          <w:sz w:val="22"/>
        </w:rPr>
        <w:t xml:space="preserve">− Приложение №3. График поставки и монтажа Товара (</w:t>
      </w:r>
      <w:r>
        <w:rPr>
          <w:rFonts w:eastAsia="Times New Roman"/>
          <w:i/>
          <w:color w:val="000000"/>
          <w:sz w:val="22"/>
        </w:rPr>
        <w:t xml:space="preserve">по форме Приложения №3);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Приложение №4. Спецификация (</w:t>
      </w:r>
      <w:r>
        <w:rPr>
          <w:rFonts w:eastAsia="Times New Roman"/>
          <w:i/>
          <w:color w:val="000000"/>
          <w:sz w:val="22"/>
        </w:rPr>
        <w:t xml:space="preserve">по форме Приложения №4</w:t>
      </w:r>
      <w:r>
        <w:rPr>
          <w:rFonts w:eastAsia="Times New Roman"/>
          <w:color w:val="000000"/>
          <w:sz w:val="22"/>
        </w:rPr>
        <w:t xml:space="preserve">);</w:t>
      </w:r>
      <w:r/>
    </w:p>
    <w:p>
      <w:pPr>
        <w:ind w:firstLine="643"/>
      </w:pPr>
      <w:r>
        <w:rPr>
          <w:rFonts w:eastAsia="Times New Roman"/>
          <w:color w:val="000000"/>
          <w:sz w:val="22"/>
        </w:rPr>
        <w:t xml:space="preserve">− Приложение №5. Форма по раскрытию информации в отношении всей цепочки собственников, включая бенефициаров (в том числе конечных) (</w:t>
      </w:r>
      <w:r>
        <w:rPr>
          <w:rFonts w:eastAsia="Times New Roman"/>
          <w:i/>
          <w:color w:val="000000"/>
          <w:sz w:val="22"/>
        </w:rPr>
        <w:t xml:space="preserve">по форме Приложения №5);</w:t>
      </w:r>
      <w:r/>
    </w:p>
    <w:p>
      <w:pPr>
        <w:ind w:firstLine="643"/>
      </w:pPr>
      <w:r>
        <w:rPr>
          <w:rFonts w:eastAsia="Times New Roman"/>
          <w:i/>
          <w:color w:val="000000"/>
          <w:sz w:val="22"/>
        </w:rPr>
        <w:t xml:space="preserve">− </w:t>
      </w:r>
      <w:r>
        <w:rPr>
          <w:rFonts w:eastAsia="Times New Roman"/>
          <w:color w:val="000000"/>
          <w:sz w:val="22"/>
        </w:rPr>
        <w:t xml:space="preserve">Приложение №6. Форма Акта выполненных работ по монтажу (</w:t>
      </w:r>
      <w:r>
        <w:rPr>
          <w:rFonts w:eastAsia="Times New Roman"/>
          <w:i/>
          <w:color w:val="000000"/>
          <w:sz w:val="22"/>
        </w:rPr>
        <w:t xml:space="preserve">по форме Приложения №</w:t>
      </w:r>
      <w:r>
        <w:rPr>
          <w:rFonts w:eastAsia="Times New Roman"/>
          <w:color w:val="000000"/>
          <w:sz w:val="22"/>
        </w:rPr>
        <w:t xml:space="preserve">6)</w:t>
      </w:r>
      <w:r/>
    </w:p>
    <w:p>
      <w:pPr>
        <w:ind w:firstLine="643"/>
      </w:pPr>
      <w:r>
        <w:rPr>
          <w:rFonts w:eastAsia="Times New Roman"/>
          <w:i/>
          <w:color w:val="000000"/>
          <w:sz w:val="22"/>
        </w:rPr>
        <w:t xml:space="preserve">− </w:t>
      </w:r>
      <w:r>
        <w:rPr>
          <w:rFonts w:eastAsia="Times New Roman"/>
          <w:color w:val="000000"/>
          <w:sz w:val="22"/>
        </w:rPr>
        <w:t xml:space="preserve">Приложение №7. Форма Акта дефектации (</w:t>
      </w:r>
      <w:r>
        <w:rPr>
          <w:rFonts w:eastAsia="Times New Roman"/>
          <w:i/>
          <w:color w:val="000000"/>
          <w:sz w:val="22"/>
        </w:rPr>
        <w:t xml:space="preserve">по форме Приложения №7</w:t>
      </w:r>
      <w:r>
        <w:rPr>
          <w:rFonts w:eastAsia="Times New Roman"/>
          <w:color w:val="000000"/>
          <w:sz w:val="22"/>
        </w:rPr>
        <w:t xml:space="preserve">)</w:t>
      </w:r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− Приложение №8. Согласие на обработку персональных данных (</w:t>
      </w:r>
      <w:r>
        <w:rPr>
          <w:rFonts w:eastAsia="Times New Roman"/>
          <w:i/>
          <w:color w:val="000000"/>
          <w:sz w:val="22"/>
        </w:rPr>
        <w:t xml:space="preserve">по форме Приложения №8)</w:t>
      </w:r>
      <w:r>
        <w:rPr>
          <w:rFonts w:eastAsia="Times New Roman"/>
          <w:color w:val="000000"/>
          <w:sz w:val="22"/>
        </w:rPr>
        <w:t xml:space="preserve">.</w:t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Все приложения к настоящему Договору являются его неотъемлемой частью.</w:t>
      </w:r>
      <w:r>
        <w:br w:type="page" w:clear="all"/>
      </w:r>
      <w:r/>
    </w:p>
    <w:p>
      <w:pPr>
        <w:jc w:val="both"/>
        <w:rPr>
          <w:rFonts w:eastAsia="Times New Roman"/>
          <w:color w:val="000000"/>
          <w:sz w:val="22"/>
        </w:rPr>
      </w:pPr>
      <w:r>
        <w:rPr>
          <w:rFonts w:eastAsia="Times New Roman"/>
          <w:color w:val="000000"/>
          <w:sz w:val="22"/>
        </w:rPr>
      </w:r>
      <w:r>
        <w:rPr>
          <w:rFonts w:eastAsia="Times New Roman"/>
          <w:color w:val="000000"/>
          <w:sz w:val="22"/>
        </w:rPr>
      </w:r>
    </w:p>
    <w:p>
      <w:pPr>
        <w:jc w:val="center"/>
        <w:shd w:val="clear" w:color="ffffff" w:fill="ffffff"/>
        <w:rPr>
          <w:rFonts w:eastAsia="Times New Roman"/>
          <w:b/>
          <w:bCs/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 xml:space="preserve">19. Адреса и реквизиты Сторон</w:t>
      </w:r>
      <w:r>
        <w:rPr>
          <w:rFonts w:eastAsia="Times New Roman"/>
          <w:b/>
          <w:bCs/>
          <w:color w:val="000000"/>
          <w:sz w:val="22"/>
          <w:szCs w:val="22"/>
        </w:rPr>
      </w:r>
    </w:p>
    <w:p>
      <w:r/>
      <w:r/>
    </w:p>
    <w:tbl>
      <w:tblPr>
        <w:tblW w:w="9354" w:type="dxa"/>
        <w:tblInd w:w="-10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403"/>
        <w:gridCol w:w="4951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3" w:type="dxa"/>
            <w:textDirection w:val="lrTb"/>
            <w:noWrap w:val="false"/>
          </w:tcPr>
          <w:p>
            <w:pPr>
              <w:ind w:firstLine="709"/>
              <w:jc w:val="center"/>
            </w:pPr>
            <w:r>
              <w:rPr>
                <w:rFonts w:eastAsia="Times New Roman"/>
                <w:b/>
                <w:color w:val="000000"/>
                <w:sz w:val="22"/>
              </w:rPr>
              <w:t xml:space="preserve">Поставщик: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0" w:type="dxa"/>
            <w:textDirection w:val="lrTb"/>
            <w:noWrap w:val="false"/>
          </w:tcPr>
          <w:p>
            <w:pPr>
              <w:ind w:left="181" w:firstLine="709"/>
              <w:jc w:val="center"/>
            </w:pPr>
            <w:r>
              <w:rPr>
                <w:rFonts w:eastAsia="Times New Roman"/>
                <w:b/>
                <w:color w:val="000000"/>
                <w:sz w:val="22"/>
              </w:rPr>
              <w:t xml:space="preserve">Покупатель: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3" w:type="dxa"/>
            <w:textDirection w:val="lrTb"/>
            <w:noWrap w:val="false"/>
          </w:tcPr>
          <w:p>
            <w:r/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ОКПО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Юр.адрес</w:t>
            </w:r>
            <w:r/>
          </w:p>
          <w:p>
            <w:r/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Почтовый адрес (индекс)</w:t>
            </w:r>
            <w:r/>
          </w:p>
          <w:p>
            <w:r/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ТелефонФакс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e-mail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ОГРН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Дата постановки на налоговый учёт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ИННКПП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(для счетов-фактур)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КПП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(для первичных документов)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ОКПО(филиала)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ОКАТО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ОКТМО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ОКОНХ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Банковские реквизиты: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Р/с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в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К/с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БИК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0" w:type="dxa"/>
            <w:textDirection w:val="lrTb"/>
            <w:noWrap w:val="false"/>
          </w:tcPr>
          <w:p>
            <w:pPr>
              <w:jc w:val="both"/>
            </w:pPr>
            <w:r>
              <w:rPr>
                <w:rFonts w:eastAsia="Times New Roman"/>
                <w:b/>
                <w:color w:val="000000"/>
                <w:sz w:val="22"/>
              </w:rPr>
              <w:t xml:space="preserve">АО «Петербургская сбытовая компания»</w:t>
            </w:r>
            <w:r/>
          </w:p>
          <w:p>
            <w:r>
              <w:rPr>
                <w:rFonts w:eastAsia="Times New Roman"/>
                <w:color w:val="000000"/>
                <w:sz w:val="22"/>
              </w:rPr>
              <w:t xml:space="preserve">ОКПО77724330</w:t>
            </w:r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Юр. адрес: 195009, г. Санкт-Петербург,</w:t>
            </w:r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ул. Михайлова, д.11</w:t>
            </w:r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Почтовый адрес: 195009, г. Санкт-Петербург, ул. Михайлова, д.11</w:t>
            </w:r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Телефон (812)303-69-69 Факс (812)327-07-03</w:t>
            </w:r>
            <w:r/>
          </w:p>
          <w:p>
            <w:pPr>
              <w:jc w:val="both"/>
            </w:pPr>
            <w:r/>
            <w:hyperlink r:id="rId36" w:tooltip="mailto:office@pesc.ru#_blank" w:anchor="_blank" w:history="1">
              <w:r>
                <w:rPr>
                  <w:rStyle w:val="1126"/>
                  <w:rFonts w:eastAsia="Courier New"/>
                  <w:color w:val="000000"/>
                  <w:sz w:val="22"/>
                </w:rPr>
                <w:t xml:space="preserve">office@pesc.ru</w:t>
              </w:r>
            </w:hyperlink>
            <w:r/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ОГРН 1057812496818</w:t>
            </w:r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ИНН 7841322249 КПП 780401001</w:t>
            </w:r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ОКПО 77724330</w:t>
            </w:r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ОКАТО 40273563000</w:t>
            </w:r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ОКТМО 40330000</w:t>
            </w:r>
            <w:r/>
          </w:p>
          <w:p>
            <w:r>
              <w:rPr>
                <w:rFonts w:eastAsia="Times New Roman"/>
                <w:b/>
                <w:color w:val="000000"/>
                <w:sz w:val="22"/>
              </w:rPr>
              <w:t xml:space="preserve">Банковские реквизиты:</w:t>
            </w:r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БИК 044525823</w:t>
            </w:r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в БАНК ГПБ (АО) г. Москва</w:t>
            </w:r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к/сч 30101810200000000823</w:t>
            </w:r>
            <w:r/>
          </w:p>
          <w:p>
            <w:pPr>
              <w:jc w:val="both"/>
            </w:pPr>
            <w:r>
              <w:rPr>
                <w:rFonts w:eastAsia="Times New Roman"/>
                <w:color w:val="000000"/>
                <w:sz w:val="22"/>
              </w:rPr>
              <w:t xml:space="preserve">р/сч 40702810900000028772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3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22"/>
              </w:rPr>
              <w:t xml:space="preserve">Поставщик: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5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22"/>
              </w:rPr>
              <w:t xml:space="preserve">Покупатель:</w:t>
            </w:r>
            <w:r/>
          </w:p>
        </w:tc>
      </w:tr>
    </w:tbl>
    <w:p>
      <w:pPr>
        <w:rPr>
          <w:color w:val="000000"/>
        </w:rPr>
      </w:pPr>
      <w:r>
        <w:br w:type="page" w:clear="all"/>
      </w:r>
      <w:r>
        <w:rPr>
          <w:color w:val="000000"/>
        </w:rPr>
      </w:r>
    </w:p>
    <w:p>
      <w:pPr>
        <w:jc w:val="right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Приложение №1</w:t>
      </w:r>
      <w:r>
        <w:rPr>
          <w:rFonts w:eastAsia="Times New Roman"/>
          <w:color w:val="000000"/>
          <w:sz w:val="22"/>
          <w:szCs w:val="22"/>
        </w:rPr>
      </w:r>
    </w:p>
    <w:p>
      <w:pPr>
        <w:pStyle w:val="1165"/>
        <w:ind w:left="5940"/>
        <w:jc w:val="right"/>
        <w:rPr>
          <w:bCs/>
          <w:color w:val="000000"/>
          <w:sz w:val="22"/>
          <w:szCs w:val="22"/>
        </w:rPr>
      </w:pPr>
      <w:r>
        <w:rPr>
          <w:rFonts w:eastAsia="Times New Roman"/>
          <w:bCs/>
          <w:color w:val="000000"/>
          <w:sz w:val="22"/>
          <w:szCs w:val="22"/>
        </w:rPr>
        <w:t xml:space="preserve">к Договору поставки №</w:t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bCs/>
          <w:color w:val="000000"/>
          <w:sz w:val="22"/>
          <w:szCs w:val="22"/>
        </w:rPr>
      </w:r>
    </w:p>
    <w:p>
      <w:pPr>
        <w:pStyle w:val="1165"/>
        <w:ind w:left="5940"/>
        <w:jc w:val="right"/>
        <w:rPr>
          <w:color w:val="000000"/>
          <w:sz w:val="22"/>
          <w:szCs w:val="22"/>
        </w:rPr>
      </w:pPr>
      <w:r>
        <w:rPr>
          <w:rFonts w:eastAsia="Times New Roman"/>
          <w:bCs/>
          <w:color w:val="000000"/>
          <w:sz w:val="22"/>
          <w:szCs w:val="22"/>
        </w:rPr>
        <w:t xml:space="preserve">от «</w:t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</w:rPr>
        <w:t xml:space="preserve">»</w:t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</w:rPr>
        <w:t xml:space="preserve"> 20</w:t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</w:r>
    </w:p>
    <w:p>
      <w:pPr>
        <w:pStyle w:val="1165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center"/>
        <w:rPr>
          <w:color w:val="000000"/>
          <w:sz w:val="22"/>
          <w:szCs w:val="22"/>
        </w:rPr>
        <w:sectPr>
          <w:footerReference w:type="default" r:id="rId18"/>
          <w:footerReference w:type="first" r:id="rId19"/>
          <w:footnotePr/>
          <w:endnotePr/>
          <w:type w:val="nextPage"/>
          <w:pgSz w:w="11906" w:h="16838" w:orient="portrait"/>
          <w:pgMar w:top="766" w:right="567" w:bottom="1081" w:left="1134" w:header="709" w:footer="709" w:gutter="0"/>
          <w:pgNumType w:start="1"/>
          <w:cols w:num="1" w:sep="0" w:space="720" w:equalWidth="1"/>
          <w:docGrid w:linePitch="360"/>
          <w:titlePg/>
        </w:sectPr>
      </w:pPr>
      <w:r>
        <w:rPr>
          <w:rFonts w:eastAsia="Times New Roman"/>
          <w:b/>
          <w:bCs/>
          <w:color w:val="000000"/>
          <w:sz w:val="22"/>
          <w:szCs w:val="22"/>
        </w:rPr>
        <w:t xml:space="preserve">ТЕХНИЧЕСКОЕ ЗАДАНИЕ</w:t>
      </w:r>
      <w:r>
        <w:br w:type="page" w:clear="all"/>
      </w:r>
      <w:r>
        <w:rPr>
          <w:color w:val="000000"/>
          <w:sz w:val="22"/>
          <w:szCs w:val="22"/>
        </w:rPr>
      </w:r>
    </w:p>
    <w:p>
      <w:pPr>
        <w:jc w:val="right"/>
        <w:rPr>
          <w:bCs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Приложение №2</w:t>
      </w:r>
      <w:r>
        <w:rPr>
          <w:bCs/>
          <w:color w:val="000000"/>
          <w:sz w:val="22"/>
          <w:szCs w:val="22"/>
        </w:rPr>
      </w:r>
    </w:p>
    <w:p>
      <w:pPr>
        <w:pStyle w:val="1165"/>
        <w:ind w:left="5940"/>
        <w:jc w:val="right"/>
        <w:rPr>
          <w:bCs/>
          <w:color w:val="000000"/>
          <w:sz w:val="22"/>
          <w:szCs w:val="22"/>
        </w:rPr>
      </w:pPr>
      <w:r>
        <w:rPr>
          <w:rFonts w:eastAsia="Times New Roman"/>
          <w:bCs/>
          <w:color w:val="000000"/>
          <w:sz w:val="22"/>
          <w:szCs w:val="22"/>
        </w:rPr>
        <w:t xml:space="preserve">к Договору поставки №</w:t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bCs/>
          <w:color w:val="000000"/>
          <w:sz w:val="22"/>
          <w:szCs w:val="22"/>
        </w:rPr>
      </w:r>
    </w:p>
    <w:p>
      <w:pPr>
        <w:pStyle w:val="1165"/>
        <w:ind w:left="5940"/>
        <w:jc w:val="right"/>
        <w:rPr>
          <w:bCs/>
          <w:color w:val="000000"/>
          <w:sz w:val="22"/>
          <w:szCs w:val="22"/>
        </w:rPr>
      </w:pPr>
      <w:r>
        <w:rPr>
          <w:rFonts w:eastAsia="Times New Roman"/>
          <w:bCs/>
          <w:color w:val="000000"/>
          <w:sz w:val="22"/>
          <w:szCs w:val="22"/>
        </w:rPr>
        <w:t xml:space="preserve">от «</w:t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</w:rPr>
        <w:t xml:space="preserve">»</w:t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</w:rPr>
        <w:t xml:space="preserve"> 20</w:t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</w:rPr>
        <w:t xml:space="preserve"> г.</w:t>
      </w:r>
      <w:r>
        <w:rPr>
          <w:bCs/>
          <w:color w:val="000000"/>
          <w:sz w:val="22"/>
          <w:szCs w:val="22"/>
        </w:rPr>
      </w:r>
    </w:p>
    <w:p>
      <w:pPr>
        <w:pStyle w:val="1165"/>
        <w:ind w:firstLine="0"/>
        <w:jc w:val="lef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  <w:r>
        <w:rPr>
          <w:bCs/>
          <w:color w:val="000000"/>
          <w:sz w:val="22"/>
          <w:szCs w:val="22"/>
        </w:rPr>
      </w:r>
    </w:p>
    <w:p>
      <w:pPr>
        <w:jc w:val="center"/>
        <w:rPr>
          <w:color w:val="000000"/>
          <w:sz w:val="22"/>
          <w:szCs w:val="22"/>
        </w:rPr>
      </w:pPr>
      <w:r>
        <w:rPr>
          <w:rFonts w:eastAsia="Times New Roman"/>
          <w:b/>
          <w:bCs/>
          <w:color w:val="000000"/>
          <w:sz w:val="22"/>
          <w:szCs w:val="22"/>
        </w:rPr>
        <w:t xml:space="preserve">Перечень объектов Покупателя</w:t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Объекты Покупателя расположены по следующим адресам: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ab/>
        <w:t xml:space="preserve">− г. Санкт - Петербург ул. Михайлова д.11;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ab/>
        <w:t xml:space="preserve">− г. Петродворец, ул. Константиновская, д.8;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ab/>
        <w:t xml:space="preserve">− г. Сестрорецк, ул. Токарева, д. 1;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ab/>
        <w:t xml:space="preserve">− г. Всеволожск, Октябрьский пр., д. 89, литер Б;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ab/>
        <w:t xml:space="preserve">− г. Гатчина, ул. Старая дорога, д. 2;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ab/>
        <w:t xml:space="preserve">− г. Кингисепп, ул. М. Гражданская, д. 4;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ab/>
        <w:t xml:space="preserve">− г. Новая Ладога, ул. Луначарского, д. 2;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ab/>
        <w:t xml:space="preserve">− г. Приозерск, ул. Калинина, д. 51;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ab/>
        <w:t xml:space="preserve">− п. Рощино, Выборгский р-н, ул. Советская, д. 57;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ab/>
        <w:t xml:space="preserve">− г. Тихвин, 1 «А» микрорайон, д. 37;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ab/>
        <w:t xml:space="preserve">− г. Тосно, ул. Энергетиков, д. 7.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ab/>
        <w:t xml:space="preserve">− г. Лодейное Поле, ул. Ульяновская, д. 15 корп. 1</w:t>
      </w:r>
      <w:r>
        <w:rPr>
          <w:rFonts w:eastAsia="Times New Roman"/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(далее – «Объекты»).</w:t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tbl>
      <w:tblPr>
        <w:tblpPr w:horzAnchor="page" w:tblpX="1313" w:vertAnchor="page" w:tblpY="14373" w:leftFromText="180" w:topFromText="0" w:rightFromText="180" w:bottomFromText="0"/>
        <w:tblW w:w="10147" w:type="dxa"/>
        <w:tblLayout w:type="fixed"/>
        <w:tblLook w:val="04A0" w:firstRow="1" w:lastRow="0" w:firstColumn="1" w:lastColumn="0" w:noHBand="0" w:noVBand="1"/>
      </w:tblPr>
      <w:tblGrid>
        <w:gridCol w:w="5211"/>
        <w:gridCol w:w="493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Покупатель: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36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Поставщик: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36" w:type="dxa"/>
            <w:vAlign w:val="bottom"/>
            <w:textDirection w:val="lrTb"/>
            <w:noWrap w:val="false"/>
          </w:tcPr>
          <w:p>
            <w:pPr>
              <w:pStyle w:val="1165"/>
              <w:spacing w:after="1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0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36" w:type="dxa"/>
            <w:vAlign w:val="bottom"/>
            <w:textDirection w:val="lrTb"/>
            <w:noWrap w:val="false"/>
          </w:tcPr>
          <w:p>
            <w:pPr>
              <w:pStyle w:val="1165"/>
              <w:spacing w:after="1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</w:tbl>
    <w:p>
      <w:pPr>
        <w:rPr>
          <w:color w:val="000000"/>
          <w:sz w:val="22"/>
          <w:szCs w:val="22"/>
        </w:rPr>
      </w:pPr>
      <w:r>
        <w:br w:type="page" w:clear="all"/>
      </w:r>
      <w:r>
        <w:rPr>
          <w:color w:val="000000"/>
          <w:sz w:val="22"/>
          <w:szCs w:val="22"/>
        </w:rPr>
      </w:r>
    </w:p>
    <w:p>
      <w:pPr>
        <w:jc w:val="right"/>
        <w:rPr>
          <w:bCs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Приложение №3</w:t>
      </w:r>
      <w:r>
        <w:rPr>
          <w:bCs/>
          <w:color w:val="000000"/>
          <w:sz w:val="22"/>
          <w:szCs w:val="22"/>
        </w:rPr>
      </w:r>
    </w:p>
    <w:p>
      <w:pPr>
        <w:pStyle w:val="1165"/>
        <w:ind w:left="5940"/>
        <w:jc w:val="right"/>
        <w:rPr>
          <w:bCs/>
          <w:color w:val="000000"/>
          <w:sz w:val="22"/>
          <w:szCs w:val="22"/>
        </w:rPr>
      </w:pPr>
      <w:r>
        <w:rPr>
          <w:rFonts w:eastAsia="Times New Roman"/>
          <w:bCs/>
          <w:color w:val="000000"/>
          <w:sz w:val="22"/>
          <w:szCs w:val="22"/>
        </w:rPr>
        <w:t xml:space="preserve">к Договору поставки №</w:t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bCs/>
          <w:color w:val="000000"/>
          <w:sz w:val="22"/>
          <w:szCs w:val="22"/>
        </w:rPr>
      </w:r>
    </w:p>
    <w:p>
      <w:pPr>
        <w:pStyle w:val="1165"/>
        <w:ind w:left="5940"/>
        <w:jc w:val="right"/>
        <w:rPr>
          <w:color w:val="000000"/>
          <w:sz w:val="22"/>
          <w:szCs w:val="22"/>
        </w:rPr>
      </w:pPr>
      <w:r>
        <w:rPr>
          <w:rFonts w:eastAsia="Times New Roman"/>
          <w:bCs/>
          <w:color w:val="000000"/>
          <w:sz w:val="22"/>
          <w:szCs w:val="22"/>
        </w:rPr>
        <w:t xml:space="preserve">от «</w:t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</w:rPr>
        <w:t xml:space="preserve">»</w:t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</w:rPr>
        <w:t xml:space="preserve"> 20</w:t>
      </w:r>
      <w:r>
        <w:rPr>
          <w:rFonts w:eastAsia="Times New Roman"/>
          <w:bCs/>
          <w:color w:val="000000"/>
          <w:sz w:val="22"/>
          <w:szCs w:val="22"/>
          <w:u w:val="single"/>
        </w:rPr>
        <w:tab/>
      </w:r>
      <w:r>
        <w:rPr>
          <w:rFonts w:eastAsia="Times New Roman"/>
          <w:bCs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</w:r>
    </w:p>
    <w:p>
      <w:pPr>
        <w:pStyle w:val="1223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center"/>
      </w:pPr>
      <w:r>
        <w:rPr>
          <w:rFonts w:eastAsia="Times New Roman"/>
          <w:b/>
          <w:color w:val="000000"/>
        </w:rPr>
        <w:t xml:space="preserve">ГРАФИК ПОСТАВКИ И МОНТАЖА ТОВАРА</w:t>
      </w:r>
      <w:r/>
    </w:p>
    <w:p>
      <w:pPr>
        <w:jc w:val="center"/>
        <w:rPr>
          <w:b/>
          <w:color w:val="000000"/>
        </w:rPr>
      </w:pPr>
      <w:r>
        <w:rPr>
          <w:b/>
          <w:color w:val="000000"/>
        </w:rPr>
      </w:r>
      <w:r>
        <w:rPr>
          <w:b/>
          <w:color w:val="000000"/>
        </w:rPr>
      </w:r>
    </w:p>
    <w:p>
      <w:pPr>
        <w:jc w:val="both"/>
        <w:rPr>
          <w:rFonts w:eastAsia="Times New Roman"/>
          <w:b/>
          <w:bCs/>
          <w:color w:val="000000"/>
          <w:sz w:val="22"/>
          <w:szCs w:val="22"/>
        </w:rPr>
      </w:pPr>
      <w:r>
        <w:rPr>
          <w:rFonts w:eastAsia="Times New Roman"/>
          <w:b/>
          <w:bCs/>
          <w:iCs/>
          <w:color w:val="000000"/>
          <w:sz w:val="22"/>
          <w:szCs w:val="22"/>
        </w:rPr>
        <w:t xml:space="preserve">Место поставки:</w:t>
      </w:r>
      <w:r>
        <w:rPr>
          <w:rFonts w:eastAsia="Times New Roman"/>
          <w:b/>
          <w:bCs/>
          <w:color w:val="000000"/>
          <w:sz w:val="22"/>
          <w:szCs w:val="22"/>
        </w:rPr>
      </w:r>
    </w:p>
    <w:p>
      <w:pPr>
        <w:jc w:val="both"/>
      </w:pPr>
      <w:r>
        <w:rPr>
          <w:rFonts w:eastAsia="Times New Roman"/>
          <w:b/>
          <w:color w:val="000000"/>
          <w:sz w:val="22"/>
        </w:rPr>
        <w:t xml:space="preserve">Перечень объектов Покупателя указан в Приложении №2</w:t>
      </w:r>
      <w:r/>
    </w:p>
    <w:p>
      <w:pPr>
        <w:jc w:val="right"/>
        <w:rPr>
          <w:b/>
          <w:color w:val="000000"/>
        </w:rPr>
      </w:pPr>
      <w:r>
        <w:rPr>
          <w:b/>
          <w:color w:val="000000"/>
        </w:rPr>
      </w:r>
      <w:r>
        <w:rPr>
          <w:b/>
          <w:color w:val="000000"/>
        </w:rPr>
      </w:r>
    </w:p>
    <w:tbl>
      <w:tblPr>
        <w:tblW w:w="9863" w:type="dxa"/>
        <w:tblInd w:w="140" w:type="dxa"/>
        <w:tblLayout w:type="fixed"/>
        <w:tblLook w:val="04A0" w:firstRow="1" w:lastRow="0" w:firstColumn="1" w:lastColumn="0" w:noHBand="0" w:noVBand="1"/>
      </w:tblPr>
      <w:tblGrid>
        <w:gridCol w:w="511"/>
        <w:gridCol w:w="2602"/>
        <w:gridCol w:w="737"/>
        <w:gridCol w:w="686"/>
        <w:gridCol w:w="1278"/>
        <w:gridCol w:w="1425"/>
        <w:gridCol w:w="2624"/>
      </w:tblGrid>
      <w:tr>
        <w:tblPrEx/>
        <w:trPr>
          <w:trHeight w:val="8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r>
              <w:rPr>
                <w:rFonts w:eastAsia="Times New Roman"/>
                <w:b/>
                <w:color w:val="000000"/>
              </w:rP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2" w:type="dxa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jc w:val="center"/>
            </w:pPr>
            <w:r>
              <w:rPr>
                <w:rFonts w:eastAsia="Times New Roman"/>
                <w:b/>
                <w:color w:val="000000"/>
              </w:rPr>
              <w:t xml:space="preserve">Наименование Товара/наименование работ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</w:rPr>
              <w:t xml:space="preserve">Ед. Изм.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</w:rPr>
              <w:t xml:space="preserve">Кол-во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16"/>
                <w:szCs w:val="16"/>
              </w:rPr>
              <w:t xml:space="preserve">Стоимость Товара, за ед. (____),</w:t>
            </w: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(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указать:</w:t>
            </w: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Cs/>
                <w:i/>
                <w:color w:val="000000"/>
                <w:sz w:val="16"/>
                <w:szCs w:val="16"/>
                <w:u w:val="single"/>
              </w:rPr>
              <w:t xml:space="preserve">с</w:t>
            </w:r>
            <w:r>
              <w:rPr>
                <w:rFonts w:eastAsia="Times New Roman"/>
                <w:bCs/>
                <w:color w:val="000000"/>
                <w:sz w:val="16"/>
                <w:szCs w:val="16"/>
                <w:u w:val="single"/>
              </w:rPr>
              <w:t xml:space="preserve"> НДС__%</w:t>
            </w: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/ </w:t>
            </w:r>
            <w:r>
              <w:rPr>
                <w:rFonts w:eastAsia="Times New Roman"/>
                <w:bCs/>
                <w:color w:val="000000"/>
                <w:sz w:val="16"/>
                <w:szCs w:val="16"/>
                <w:u w:val="single"/>
              </w:rPr>
              <w:t xml:space="preserve">без НДС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16"/>
                <w:szCs w:val="16"/>
              </w:rPr>
              <w:t xml:space="preserve">Стоимость Товара (____), </w:t>
            </w: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(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указать:</w:t>
            </w: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Cs/>
                <w:i/>
                <w:color w:val="000000"/>
                <w:sz w:val="16"/>
                <w:szCs w:val="16"/>
                <w:u w:val="single"/>
              </w:rPr>
              <w:t xml:space="preserve">с</w:t>
            </w:r>
            <w:r>
              <w:rPr>
                <w:rFonts w:eastAsia="Times New Roman"/>
                <w:bCs/>
                <w:color w:val="000000"/>
                <w:sz w:val="16"/>
                <w:szCs w:val="16"/>
                <w:u w:val="single"/>
              </w:rPr>
              <w:t xml:space="preserve"> НДС__%</w:t>
            </w: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/ </w:t>
            </w:r>
            <w:r>
              <w:rPr>
                <w:rFonts w:eastAsia="Times New Roman"/>
                <w:bCs/>
                <w:color w:val="000000"/>
                <w:sz w:val="16"/>
                <w:szCs w:val="16"/>
                <w:u w:val="single"/>
              </w:rPr>
              <w:t xml:space="preserve">без НДС</w:t>
            </w: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4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18"/>
              </w:rPr>
              <w:t xml:space="preserve">Сроки поставки, выполнения работ по  монтажу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2" w:type="dxa"/>
            <w:textDirection w:val="lrTb"/>
            <w:noWrap w:val="false"/>
          </w:tcPr>
          <w:p>
            <w:pPr>
              <w:jc w:val="center"/>
              <w:widowControl w:val="off"/>
            </w:pPr>
            <w:r>
              <w:rPr>
                <w:rFonts w:eastAsia="Times New Roman"/>
                <w:sz w:val="22"/>
                <w:szCs w:val="22"/>
              </w:rPr>
              <w:t xml:space="preserve">Поставка, демонтаж, монтаж, подключение и утилизация б/у кондиционеров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textDirection w:val="lrTb"/>
            <w:noWrap w:val="false"/>
          </w:tcPr>
          <w:p>
            <w:r>
              <w:rPr>
                <w:rFonts w:eastAsia="Times New Roman"/>
                <w:color w:val="000000"/>
              </w:rPr>
              <w:t xml:space="preserve">шт.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112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4" w:type="dxa"/>
            <w:textDirection w:val="lrTb"/>
            <w:noWrap w:val="false"/>
          </w:tcPr>
          <w:p>
            <w:r>
              <w:rPr>
                <w:rFonts w:eastAsia="Times New Roman"/>
                <w:color w:val="000000"/>
              </w:rPr>
              <w:t xml:space="preserve">С даты подписания Сторонами настоящего Договора по 30.11.2025</w:t>
            </w:r>
            <w:r/>
          </w:p>
        </w:tc>
      </w:tr>
      <w:tr>
        <w:tblPrEx/>
        <w:trPr>
          <w:trHeight w:val="30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2" w:type="dxa"/>
            <w:textDirection w:val="lrTb"/>
            <w:noWrap w:val="false"/>
          </w:tcPr>
          <w:p>
            <w:pPr>
              <w:jc w:val="right"/>
            </w:pPr>
            <w:r>
              <w:rPr>
                <w:b/>
                <w:color w:val="000000"/>
              </w:rPr>
              <w:t xml:space="preserve">Всего: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" w:type="dxa"/>
            <w:textDirection w:val="lrTb"/>
            <w:noWrap w:val="false"/>
          </w:tcPr>
          <w:p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textDirection w:val="lrTb"/>
            <w:noWrap w:val="false"/>
          </w:tcPr>
          <w:p>
            <w:r>
              <w:rPr>
                <w:b/>
                <w:color w:val="000000"/>
              </w:rPr>
              <w:t xml:space="preserve">112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8" w:type="dxa"/>
            <w:textDirection w:val="lrTb"/>
            <w:noWrap w:val="false"/>
          </w:tcPr>
          <w:p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4" w:type="dxa"/>
            <w:textDirection w:val="lrTb"/>
            <w:noWrap w:val="false"/>
          </w:tcPr>
          <w:p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</w:tbl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jc w:val="both"/>
        <w:spacing w:line="249" w:lineRule="atLeast"/>
        <w:shd w:val="clear" w:color="ffffff" w:fill="ffffff"/>
      </w:pPr>
      <w:r>
        <w:rPr>
          <w:rFonts w:eastAsia="Times New Roman"/>
          <w:color w:val="000000"/>
          <w:sz w:val="22"/>
        </w:rPr>
        <w:t xml:space="preserve">Конкретные сроки выполнения работ по монтажу на Объектах Покупателя, а также иные условия дополнительно согласуются с Покупателем.</w:t>
      </w:r>
      <w:r/>
    </w:p>
    <w:p>
      <w:r/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Поставка и передача Товара осуществляется на Объектах Покупателя по адресам, указанным в </w:t>
      </w:r>
      <w:r>
        <w:rPr>
          <w:rFonts w:eastAsia="Times New Roman"/>
          <w:b/>
          <w:color w:val="000000"/>
          <w:sz w:val="22"/>
        </w:rPr>
        <w:t xml:space="preserve">Приложении №2</w:t>
      </w:r>
      <w:r/>
    </w:p>
    <w:p>
      <w:r/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189"/>
        <w:widowControl w:val="off"/>
        <w:rPr>
          <w:color w:val="000000"/>
          <w:sz w:val="12"/>
          <w:szCs w:val="12"/>
        </w:rPr>
      </w:pPr>
      <w:r>
        <w:rPr>
          <w:color w:val="000000"/>
          <w:sz w:val="12"/>
          <w:szCs w:val="12"/>
        </w:rPr>
      </w:r>
      <w:r>
        <w:rPr>
          <w:color w:val="000000"/>
          <w:sz w:val="12"/>
          <w:szCs w:val="12"/>
        </w:rPr>
      </w:r>
    </w:p>
    <w:tbl>
      <w:tblPr>
        <w:tblpPr w:horzAnchor="page" w:tblpX="1132" w:vertAnchor="page" w:tblpY="13142" w:leftFromText="180" w:topFromText="0" w:rightFromText="180" w:bottomFromText="0"/>
        <w:tblW w:w="10204" w:type="dxa"/>
        <w:tblLayout w:type="fixed"/>
        <w:tblLook w:val="04A0" w:firstRow="1" w:lastRow="0" w:firstColumn="1" w:lastColumn="0" w:noHBand="0" w:noVBand="1"/>
      </w:tblPr>
      <w:tblGrid>
        <w:gridCol w:w="5297"/>
        <w:gridCol w:w="490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6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Покупатель: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Поставщик: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6" w:type="dxa"/>
            <w:vAlign w:val="bottom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7" w:type="dxa"/>
            <w:vAlign w:val="bottom"/>
            <w:textDirection w:val="lrTb"/>
            <w:noWrap w:val="false"/>
          </w:tcPr>
          <w:p>
            <w:pPr>
              <w:pStyle w:val="1165"/>
              <w:spacing w:after="1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6" w:type="dxa"/>
            <w:vAlign w:val="bottom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07" w:type="dxa"/>
            <w:vAlign w:val="bottom"/>
            <w:textDirection w:val="lrTb"/>
            <w:noWrap w:val="false"/>
          </w:tcPr>
          <w:p>
            <w:pPr>
              <w:pStyle w:val="1165"/>
              <w:spacing w:after="1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</w:tbl>
    <w:p>
      <w:pPr>
        <w:pStyle w:val="1165"/>
        <w:ind w:firstLine="0"/>
        <w:sectPr>
          <w:headerReference w:type="default" r:id="rId9"/>
          <w:headerReference w:type="first" r:id="rId10"/>
          <w:footerReference w:type="default" r:id="rId20"/>
          <w:footerReference w:type="first" r:id="rId21"/>
          <w:footnotePr/>
          <w:endnotePr/>
          <w:type w:val="nextPage"/>
          <w:pgSz w:w="11906" w:h="16838" w:orient="portrait"/>
          <w:pgMar w:top="777" w:right="567" w:bottom="624" w:left="1418" w:header="720" w:footer="567" w:gutter="0"/>
          <w:pgNumType w:start="24"/>
          <w:cols w:num="1" w:sep="0" w:space="720" w:equalWidth="1"/>
          <w:docGrid w:linePitch="360"/>
        </w:sectPr>
      </w:pPr>
      <w:r/>
      <w:r/>
    </w:p>
    <w:p>
      <w:pPr>
        <w:pStyle w:val="1165"/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Приложение №4</w:t>
      </w:r>
      <w:r>
        <w:rPr>
          <w:bCs/>
          <w:color w:val="000000"/>
          <w:sz w:val="22"/>
          <w:szCs w:val="22"/>
        </w:rPr>
      </w:r>
    </w:p>
    <w:p>
      <w:pPr>
        <w:pStyle w:val="1165"/>
        <w:ind w:left="5940"/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к Договору поставки №</w:t>
      </w:r>
      <w:r>
        <w:rPr>
          <w:bCs/>
          <w:color w:val="000000"/>
          <w:sz w:val="22"/>
          <w:szCs w:val="22"/>
          <w:u w:val="single"/>
        </w:rPr>
        <w:tab/>
      </w:r>
      <w:r>
        <w:rPr>
          <w:bCs/>
          <w:color w:val="000000"/>
          <w:sz w:val="22"/>
          <w:szCs w:val="22"/>
          <w:u w:val="single"/>
        </w:rPr>
        <w:tab/>
      </w:r>
      <w:r>
        <w:rPr>
          <w:bCs/>
          <w:color w:val="000000"/>
          <w:sz w:val="22"/>
          <w:szCs w:val="22"/>
        </w:rPr>
      </w:r>
    </w:p>
    <w:p>
      <w:pPr>
        <w:pStyle w:val="1165"/>
        <w:ind w:left="5940"/>
        <w:jc w:val="right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от «</w:t>
      </w:r>
      <w:r>
        <w:rPr>
          <w:bCs/>
          <w:color w:val="000000"/>
          <w:sz w:val="22"/>
          <w:szCs w:val="22"/>
          <w:u w:val="single"/>
        </w:rPr>
        <w:tab/>
      </w:r>
      <w:r>
        <w:rPr>
          <w:bCs/>
          <w:color w:val="000000"/>
          <w:sz w:val="22"/>
          <w:szCs w:val="22"/>
          <w:u w:val="single"/>
        </w:rPr>
        <w:tab/>
      </w:r>
      <w:r>
        <w:rPr>
          <w:bCs/>
          <w:color w:val="000000"/>
          <w:sz w:val="22"/>
          <w:szCs w:val="22"/>
        </w:rPr>
        <w:t xml:space="preserve">»</w:t>
      </w:r>
      <w:r>
        <w:rPr>
          <w:bCs/>
          <w:color w:val="000000"/>
          <w:sz w:val="22"/>
          <w:szCs w:val="22"/>
          <w:u w:val="single"/>
        </w:rPr>
        <w:tab/>
      </w:r>
      <w:r>
        <w:rPr>
          <w:bCs/>
          <w:color w:val="000000"/>
          <w:sz w:val="22"/>
          <w:szCs w:val="22"/>
          <w:u w:val="single"/>
        </w:rPr>
        <w:tab/>
      </w:r>
      <w:r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  <w:u w:val="single"/>
        </w:rPr>
        <w:tab/>
      </w:r>
      <w:r>
        <w:rPr>
          <w:bCs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</w:r>
    </w:p>
    <w:p>
      <w:pPr>
        <w:jc w:val="center"/>
        <w:rPr>
          <w:color w:val="000000"/>
        </w:rPr>
      </w:pPr>
      <w:r>
        <w:rPr>
          <w:color w:val="000000"/>
          <w:sz w:val="22"/>
          <w:szCs w:val="22"/>
        </w:rPr>
        <w:t xml:space="preserve">СПЕЦИФИКАЦИЯ №__</w:t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  <w:t xml:space="preserve">Объект: (наименование объекта): _______________</w:t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  <w:t xml:space="preserve">Грузополучатель: (Наименование грузополучателя, Адрес места нахождения, КПП грузополучателя / структурного подразделения покупателя)</w:t>
      </w:r>
      <w:r>
        <w:rPr>
          <w:color w:val="000000"/>
        </w:rPr>
      </w:r>
    </w:p>
    <w:p>
      <w:pPr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tbl>
      <w:tblPr>
        <w:tblW w:w="1371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56"/>
        <w:gridCol w:w="720"/>
        <w:gridCol w:w="1260"/>
        <w:gridCol w:w="899"/>
        <w:gridCol w:w="540"/>
        <w:gridCol w:w="1081"/>
        <w:gridCol w:w="1258"/>
        <w:gridCol w:w="901"/>
        <w:gridCol w:w="732"/>
        <w:gridCol w:w="709"/>
        <w:gridCol w:w="719"/>
        <w:gridCol w:w="1261"/>
        <w:gridCol w:w="1079"/>
        <w:gridCol w:w="1996"/>
      </w:tblGrid>
      <w:tr>
        <w:tblPrEx/>
        <w:trPr>
          <w:trHeight w:val="2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Поз. №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Код позиции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Наименование Товара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ГОСТ, ОСТ, ТУ, опросный лист и пр.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Ед. изм.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Кол-во, 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Цена Товара  за ед. без НДС (__)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Сумма Товара без НДС (___)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НДС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Сумма Товара  с НДС (__)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Наименование производителя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Наименование Страны производителя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</w:p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Примечание</w:t>
            </w:r>
            <w:r/>
          </w:p>
        </w:tc>
      </w:tr>
      <w:tr>
        <w:tblPrEx/>
        <w:trPr>
          <w:trHeight w:val="3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Ставка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 xml:space="preserve">Сумма НДС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blPrEx/>
        <w:trPr>
          <w:trHeight w:val="4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dxa"/>
            <w:vAlign w:val="center"/>
            <w:textDirection w:val="lrTb"/>
            <w:noWrap w:val="false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center"/>
            <w:textDirection w:val="lrTb"/>
            <w:noWrap w:val="false"/>
          </w:tcPr>
          <w:p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1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1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43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3" w:type="dxa"/>
            <w:vAlign w:val="center"/>
            <w:textDirection w:val="lrTb"/>
            <w:noWrap w:val="false"/>
          </w:tcPr>
          <w:p>
            <w:pPr>
              <w:jc w:val="right"/>
            </w:pPr>
            <w:r>
              <w:rPr>
                <w:b/>
                <w:color w:val="000000"/>
              </w:rPr>
              <w:t xml:space="preserve">ИТОГО без НДС: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1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blPrEx/>
        <w:trPr>
          <w:trHeight w:val="243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3" w:type="dxa"/>
            <w:vAlign w:val="center"/>
            <w:textDirection w:val="lrTb"/>
            <w:noWrap w:val="false"/>
          </w:tcPr>
          <w:p>
            <w:pPr>
              <w:jc w:val="right"/>
            </w:pPr>
            <w:r>
              <w:rPr>
                <w:b/>
                <w:color w:val="000000"/>
              </w:rPr>
              <w:t xml:space="preserve">НДС (</w:t>
            </w:r>
            <w:r>
              <w:rPr>
                <w:b/>
                <w:i/>
                <w:color w:val="000000"/>
              </w:rPr>
              <w:t xml:space="preserve">указывается при необходимости</w:t>
            </w:r>
            <w:r>
              <w:rPr>
                <w:b/>
                <w:color w:val="000000"/>
              </w:rPr>
              <w:t xml:space="preserve">):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1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blPrEx/>
        <w:trPr>
          <w:trHeight w:val="243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13" w:type="dxa"/>
            <w:vAlign w:val="center"/>
            <w:textDirection w:val="lrTb"/>
            <w:noWrap w:val="false"/>
          </w:tcPr>
          <w:p>
            <w:pPr>
              <w:jc w:val="right"/>
            </w:pPr>
            <w:r>
              <w:rPr>
                <w:b/>
                <w:color w:val="000000"/>
              </w:rPr>
              <w:t xml:space="preserve">ИТОГО с НДС: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1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</w:tbl>
    <w:p>
      <w:pPr>
        <w:pStyle w:val="1165"/>
        <w:rPr>
          <w:color w:val="000000"/>
          <w:sz w:val="20"/>
        </w:rPr>
      </w:pPr>
      <w:r>
        <w:rPr>
          <w:rFonts w:eastAsia="Times New Roman"/>
          <w:b/>
          <w:bCs/>
          <w:i/>
          <w:color w:val="000000"/>
          <w:sz w:val="22"/>
          <w:szCs w:val="22"/>
        </w:rPr>
        <w:t xml:space="preserve">Условия поставки:</w:t>
      </w:r>
      <w:r>
        <w:rPr>
          <w:color w:val="000000"/>
          <w:sz w:val="20"/>
        </w:rPr>
      </w:r>
    </w:p>
    <w:p>
      <w:pPr>
        <w:numPr>
          <w:ilvl w:val="0"/>
          <w:numId w:val="24"/>
        </w:numPr>
        <w:ind w:left="0" w:firstLine="0"/>
        <w:jc w:val="both"/>
        <w:widowControl w:val="off"/>
        <w:tabs>
          <w:tab w:val="left" w:pos="720" w:leader="none"/>
        </w:tabs>
        <w:rPr>
          <w:color w:val="000000"/>
        </w:rPr>
      </w:pPr>
      <w:r>
        <w:rPr>
          <w:rFonts w:eastAsia="Times New Roman"/>
          <w:color w:val="000000"/>
          <w:sz w:val="22"/>
          <w:szCs w:val="22"/>
        </w:rPr>
        <w:t xml:space="preserve">В Стоимость Товара включены все расходы по поставке Товара </w:t>
      </w:r>
      <w:r>
        <w:rPr>
          <w:rFonts w:eastAsia="Times New Roman"/>
          <w:i/>
          <w:color w:val="000000"/>
          <w:sz w:val="22"/>
          <w:szCs w:val="22"/>
        </w:rPr>
        <w:t xml:space="preserve">(указывается при необходимости).</w:t>
      </w:r>
      <w:r>
        <w:rPr>
          <w:color w:val="000000"/>
        </w:rPr>
      </w:r>
    </w:p>
    <w:p>
      <w:pPr>
        <w:numPr>
          <w:ilvl w:val="0"/>
          <w:numId w:val="24"/>
        </w:numPr>
        <w:ind w:left="0" w:firstLine="0"/>
        <w:jc w:val="both"/>
        <w:widowControl w:val="off"/>
        <w:tabs>
          <w:tab w:val="left" w:pos="720" w:leader="none"/>
        </w:tabs>
        <w:rPr>
          <w:color w:val="000000"/>
        </w:rPr>
      </w:pPr>
      <w:r>
        <w:rPr>
          <w:rFonts w:eastAsia="Times New Roman"/>
          <w:color w:val="000000"/>
          <w:sz w:val="22"/>
          <w:szCs w:val="22"/>
        </w:rPr>
        <w:t xml:space="preserve">Стоимость тары, упаковки и реквизита включена в стоимость в размере: ___________________________________ </w:t>
      </w:r>
      <w:r>
        <w:rPr>
          <w:rFonts w:eastAsia="Times New Roman"/>
          <w:i/>
          <w:color w:val="000000"/>
          <w:sz w:val="22"/>
          <w:szCs w:val="22"/>
        </w:rPr>
        <w:t xml:space="preserve">(указывается при необходимости с приложением подробного расчета, подготовленного Поставщиком)</w:t>
      </w:r>
      <w:r>
        <w:rPr>
          <w:rFonts w:eastAsia="Times New Roman"/>
          <w:color w:val="000000"/>
          <w:sz w:val="22"/>
          <w:szCs w:val="22"/>
        </w:rPr>
        <w:t xml:space="preserve">;</w:t>
      </w:r>
      <w:r>
        <w:rPr>
          <w:color w:val="000000"/>
        </w:rPr>
      </w:r>
    </w:p>
    <w:p>
      <w:pPr>
        <w:numPr>
          <w:ilvl w:val="0"/>
          <w:numId w:val="24"/>
        </w:numPr>
        <w:ind w:left="0" w:firstLine="0"/>
        <w:jc w:val="both"/>
        <w:widowControl w:val="off"/>
        <w:tabs>
          <w:tab w:val="left" w:pos="720" w:leader="none"/>
        </w:tabs>
        <w:rPr>
          <w:color w:val="000000"/>
        </w:rPr>
      </w:pPr>
      <w:r>
        <w:rPr>
          <w:rFonts w:eastAsia="Times New Roman"/>
          <w:color w:val="000000"/>
          <w:sz w:val="22"/>
          <w:szCs w:val="22"/>
        </w:rPr>
        <w:t xml:space="preserve">Вид транспорта  ___________________  </w:t>
      </w:r>
      <w:r>
        <w:rPr>
          <w:rFonts w:eastAsia="Times New Roman"/>
          <w:i/>
          <w:color w:val="000000"/>
          <w:sz w:val="22"/>
          <w:szCs w:val="22"/>
        </w:rPr>
        <w:t xml:space="preserve">(указывается при необходимости).</w:t>
      </w:r>
      <w:r>
        <w:rPr>
          <w:color w:val="000000"/>
        </w:rPr>
      </w:r>
    </w:p>
    <w:p>
      <w:pPr>
        <w:numPr>
          <w:ilvl w:val="0"/>
          <w:numId w:val="24"/>
        </w:numPr>
        <w:ind w:left="0" w:firstLine="0"/>
        <w:jc w:val="both"/>
        <w:widowControl w:val="off"/>
        <w:tabs>
          <w:tab w:val="left" w:pos="720" w:leader="none"/>
        </w:tabs>
        <w:rPr>
          <w:color w:val="000000"/>
        </w:rPr>
      </w:pPr>
      <w:r>
        <w:rPr>
          <w:rFonts w:eastAsia="Times New Roman"/>
          <w:color w:val="000000"/>
          <w:sz w:val="22"/>
          <w:szCs w:val="22"/>
        </w:rPr>
        <w:t xml:space="preserve">Стоимость транспортных расходов до ______________ (</w:t>
      </w:r>
      <w:r>
        <w:rPr>
          <w:rFonts w:eastAsia="Times New Roman"/>
          <w:i/>
          <w:color w:val="000000"/>
          <w:sz w:val="22"/>
          <w:szCs w:val="22"/>
        </w:rPr>
        <w:t xml:space="preserve">указать место назначения</w:t>
      </w:r>
      <w:r>
        <w:rPr>
          <w:rFonts w:eastAsia="Times New Roman"/>
          <w:color w:val="000000"/>
          <w:sz w:val="22"/>
          <w:szCs w:val="22"/>
        </w:rPr>
        <w:t xml:space="preserve">): __________________________________. Транспортную схему составляет Поставщик и направляет Покупателю на утверждение в течение ______ (_______) ______ дней с _____________. </w:t>
      </w:r>
      <w:r>
        <w:rPr>
          <w:rFonts w:eastAsia="Times New Roman"/>
          <w:i/>
          <w:color w:val="000000"/>
          <w:sz w:val="22"/>
          <w:szCs w:val="22"/>
        </w:rPr>
        <w:t xml:space="preserve">(указывается при необходимости с приложением подробного расчета, подготовленного Поставщиком);</w:t>
      </w:r>
      <w:r>
        <w:rPr>
          <w:color w:val="000000"/>
        </w:rPr>
      </w:r>
    </w:p>
    <w:p>
      <w:pPr>
        <w:numPr>
          <w:ilvl w:val="0"/>
          <w:numId w:val="24"/>
        </w:numPr>
        <w:ind w:left="0" w:firstLine="0"/>
        <w:jc w:val="both"/>
        <w:widowControl w:val="off"/>
        <w:tabs>
          <w:tab w:val="left" w:pos="720" w:leader="none"/>
        </w:tabs>
        <w:rPr>
          <w:color w:val="000000"/>
        </w:rPr>
      </w:pPr>
      <w:r>
        <w:rPr>
          <w:rFonts w:eastAsia="Times New Roman"/>
          <w:color w:val="000000"/>
          <w:sz w:val="22"/>
          <w:szCs w:val="22"/>
        </w:rPr>
        <w:t xml:space="preserve">Расходы на комплектацию Товара: _______________ </w:t>
      </w:r>
      <w:r>
        <w:rPr>
          <w:rFonts w:eastAsia="Times New Roman"/>
          <w:i/>
          <w:color w:val="000000"/>
          <w:sz w:val="22"/>
          <w:szCs w:val="22"/>
        </w:rPr>
        <w:t xml:space="preserve">(указывается при необходимости с приложением подробного расчета, подготовленного Поставщиком);</w:t>
      </w:r>
      <w:r>
        <w:rPr>
          <w:color w:val="000000"/>
        </w:rPr>
      </w:r>
    </w:p>
    <w:p>
      <w:pPr>
        <w:numPr>
          <w:ilvl w:val="0"/>
          <w:numId w:val="24"/>
        </w:numPr>
        <w:ind w:left="0" w:firstLine="0"/>
        <w:jc w:val="both"/>
        <w:widowControl w:val="off"/>
        <w:tabs>
          <w:tab w:val="left" w:pos="720" w:leader="none"/>
        </w:tabs>
        <w:rPr>
          <w:color w:val="000000"/>
        </w:rPr>
      </w:pPr>
      <w:r>
        <w:rPr>
          <w:rFonts w:eastAsia="Times New Roman"/>
          <w:color w:val="000000"/>
          <w:sz w:val="22"/>
          <w:szCs w:val="22"/>
        </w:rPr>
        <w:t xml:space="preserve">Заготовительно-складские расходы в составе _______________ стоимостью _______________ </w:t>
      </w:r>
      <w:r>
        <w:rPr>
          <w:rFonts w:eastAsia="Times New Roman"/>
          <w:i/>
          <w:color w:val="000000"/>
          <w:sz w:val="22"/>
          <w:szCs w:val="22"/>
        </w:rPr>
        <w:t xml:space="preserve">(указывается при необходимости с приложением подробного расчета, подготовленного Поставщиком);</w:t>
      </w:r>
      <w:r>
        <w:rPr>
          <w:color w:val="000000"/>
        </w:rPr>
      </w:r>
    </w:p>
    <w:p>
      <w:pPr>
        <w:numPr>
          <w:ilvl w:val="0"/>
          <w:numId w:val="24"/>
        </w:numPr>
        <w:ind w:left="0" w:firstLine="0"/>
        <w:jc w:val="both"/>
        <w:widowControl w:val="off"/>
        <w:tabs>
          <w:tab w:val="left" w:pos="720" w:leader="none"/>
        </w:tabs>
        <w:rPr>
          <w:color w:val="000000"/>
        </w:rPr>
      </w:pPr>
      <w:r>
        <w:rPr>
          <w:rFonts w:eastAsia="Times New Roman"/>
          <w:color w:val="000000"/>
          <w:sz w:val="22"/>
          <w:szCs w:val="22"/>
        </w:rPr>
        <w:t xml:space="preserve">Затраты на доводку: _________________________ </w:t>
      </w:r>
      <w:r>
        <w:rPr>
          <w:rFonts w:eastAsia="Times New Roman"/>
          <w:i/>
          <w:color w:val="000000"/>
          <w:sz w:val="22"/>
          <w:szCs w:val="22"/>
        </w:rPr>
        <w:t xml:space="preserve">(указывается при необходимости с приложением подробного расчета, подготовленного Поставщиком);</w:t>
      </w:r>
      <w:r>
        <w:rPr>
          <w:color w:val="000000"/>
        </w:rPr>
      </w:r>
    </w:p>
    <w:p>
      <w:pPr>
        <w:numPr>
          <w:ilvl w:val="0"/>
          <w:numId w:val="24"/>
        </w:numPr>
        <w:ind w:left="0" w:firstLine="0"/>
        <w:jc w:val="both"/>
        <w:widowControl w:val="off"/>
        <w:tabs>
          <w:tab w:val="left" w:pos="720" w:leader="none"/>
        </w:tabs>
        <w:rPr>
          <w:i/>
          <w:color w:val="000000"/>
        </w:rPr>
      </w:pPr>
      <w:r>
        <w:rPr>
          <w:rFonts w:eastAsia="Times New Roman"/>
          <w:color w:val="000000"/>
          <w:sz w:val="22"/>
          <w:szCs w:val="22"/>
        </w:rPr>
        <w:t xml:space="preserve">Доизготовление (доработка и укрупнительная сборка) __________________________ </w:t>
      </w:r>
      <w:r>
        <w:rPr>
          <w:rFonts w:eastAsia="Times New Roman"/>
          <w:i/>
          <w:color w:val="000000"/>
          <w:sz w:val="22"/>
          <w:szCs w:val="22"/>
        </w:rPr>
        <w:t xml:space="preserve">(указывается при необходимости с приложением подробного расчета, подготовленного Поставщиком);</w:t>
      </w:r>
      <w:r>
        <w:rPr>
          <w:i/>
          <w:color w:val="000000"/>
        </w:rPr>
      </w:r>
    </w:p>
    <w:p>
      <w:pPr>
        <w:numPr>
          <w:ilvl w:val="0"/>
          <w:numId w:val="24"/>
        </w:numPr>
        <w:ind w:left="0" w:firstLine="0"/>
        <w:jc w:val="both"/>
        <w:widowControl w:val="off"/>
        <w:tabs>
          <w:tab w:val="left" w:pos="720" w:leader="none"/>
        </w:tabs>
        <w:rPr>
          <w:i/>
          <w:color w:val="000000"/>
        </w:rPr>
      </w:pPr>
      <w:r>
        <w:rPr>
          <w:rFonts w:eastAsia="Times New Roman"/>
          <w:i/>
          <w:color w:val="000000"/>
          <w:sz w:val="22"/>
          <w:szCs w:val="22"/>
        </w:rPr>
        <w:t xml:space="preserve">Поставляемые Товары должны соответствовать следующим техническим требованиям __________________________(указывается при необходимости с приложением подробного описания, подготовленного Поставщиком и согласованного Покупателем).</w:t>
      </w:r>
      <w:r>
        <w:rPr>
          <w:i/>
          <w:color w:val="000000"/>
        </w:rPr>
      </w:r>
    </w:p>
    <w:p>
      <w:pPr>
        <w:jc w:val="both"/>
        <w:widowControl w:val="off"/>
        <w:tabs>
          <w:tab w:val="left" w:pos="720" w:leader="none"/>
        </w:tabs>
        <w:rPr>
          <w:i/>
          <w:color w:val="000000"/>
        </w:rPr>
      </w:pPr>
      <w:r>
        <w:rPr>
          <w:i/>
          <w:color w:val="000000"/>
        </w:rPr>
      </w:r>
      <w:r>
        <w:rPr>
          <w:i/>
          <w:color w:val="000000"/>
        </w:rPr>
      </w:r>
    </w:p>
    <w:tbl>
      <w:tblPr>
        <w:tblpPr w:horzAnchor="text" w:tblpXSpec="center" w:vertAnchor="text" w:tblpY="216" w:leftFromText="180" w:topFromText="0" w:rightFromText="180" w:bottomFromText="0"/>
        <w:tblW w:w="15921" w:type="dxa"/>
        <w:jc w:val="center"/>
        <w:tblLayout w:type="fixed"/>
        <w:tblLook w:val="04A0" w:firstRow="1" w:lastRow="0" w:firstColumn="1" w:lastColumn="0" w:noHBand="0" w:noVBand="1"/>
      </w:tblPr>
      <w:tblGrid>
        <w:gridCol w:w="7963"/>
        <w:gridCol w:w="7958"/>
      </w:tblGrid>
      <w:tr>
        <w:tblPrEx/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62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 xml:space="preserve">Покупатель: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8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color w:val="000000"/>
                <w:sz w:val="22"/>
                <w:szCs w:val="22"/>
              </w:rPr>
              <w:t xml:space="preserve">Поставщик:</w:t>
            </w:r>
            <w:r/>
          </w:p>
        </w:tc>
      </w:tr>
      <w:tr>
        <w:tblPrEx/>
        <w:trPr>
          <w:jc w:val="center"/>
          <w:trHeight w:val="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62" w:type="dxa"/>
            <w:vAlign w:val="bottom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8" w:type="dxa"/>
            <w:vAlign w:val="bottom"/>
            <w:textDirection w:val="lrTb"/>
            <w:noWrap w:val="false"/>
          </w:tcPr>
          <w:p>
            <w:pPr>
              <w:pStyle w:val="1165"/>
              <w:spacing w:after="1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</w:tbl>
    <w:p>
      <w:pPr>
        <w:jc w:val="both"/>
        <w:rPr>
          <w:i/>
          <w:color w:val="000000"/>
        </w:rPr>
        <w:sectPr>
          <w:headerReference w:type="default" r:id="rId11"/>
          <w:headerReference w:type="first" r:id="rId12"/>
          <w:footerReference w:type="default" r:id="rId22"/>
          <w:footerReference w:type="first" r:id="rId23"/>
          <w:footnotePr/>
          <w:endnotePr/>
          <w:type w:val="nextPage"/>
          <w:pgSz w:w="16838" w:h="11906" w:orient="landscape"/>
          <w:pgMar w:top="851" w:right="567" w:bottom="851" w:left="567" w:header="709" w:footer="709" w:gutter="0"/>
          <w:cols w:num="1" w:sep="0" w:space="720" w:equalWidth="1"/>
          <w:docGrid w:linePitch="360"/>
        </w:sectPr>
      </w:pPr>
      <w:r>
        <w:rPr>
          <w:i/>
          <w:color w:val="000000"/>
        </w:rPr>
      </w:r>
      <w:r>
        <w:rPr>
          <w:i/>
          <w:color w:val="000000"/>
        </w:rPr>
      </w:r>
    </w:p>
    <w:p>
      <w:pPr>
        <w:pStyle w:val="1189"/>
        <w:jc w:val="right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 xml:space="preserve">Приложение №5</w:t>
      </w:r>
      <w:r>
        <w:rPr>
          <w:rFonts w:eastAsia="Times New Roman"/>
          <w:color w:val="000000"/>
          <w:sz w:val="22"/>
          <w:szCs w:val="22"/>
        </w:rPr>
      </w:r>
    </w:p>
    <w:p>
      <w:pPr>
        <w:ind w:left="5941" w:firstLine="709"/>
        <w:jc w:val="right"/>
      </w:pPr>
      <w:r>
        <w:rPr>
          <w:rFonts w:eastAsia="Times New Roman"/>
          <w:color w:val="000000"/>
          <w:sz w:val="22"/>
        </w:rPr>
        <w:t xml:space="preserve">к Договору поставки №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/>
    </w:p>
    <w:p>
      <w:pPr>
        <w:ind w:left="5941" w:firstLine="709"/>
        <w:jc w:val="right"/>
      </w:pPr>
      <w:r>
        <w:rPr>
          <w:rFonts w:eastAsia="Times New Roman"/>
          <w:color w:val="000000"/>
          <w:sz w:val="24"/>
        </w:rPr>
        <w:t xml:space="preserve">от «</w:t>
      </w:r>
      <w:r>
        <w:rPr>
          <w:rFonts w:eastAsia="Times New Roman"/>
          <w:color w:val="000000"/>
          <w:sz w:val="24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</w:rPr>
        <w:t xml:space="preserve">» </w:t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</w:rPr>
        <w:t xml:space="preserve">г</w:t>
      </w:r>
      <w:r/>
    </w:p>
    <w:p>
      <w:pPr>
        <w:pStyle w:val="122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</w:r>
      <w:r>
        <w:rPr>
          <w:b w:val="0"/>
          <w:sz w:val="22"/>
          <w:szCs w:val="22"/>
        </w:rPr>
      </w:r>
    </w:p>
    <w:p>
      <w:pPr>
        <w:pStyle w:val="1189"/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 xml:space="preserve">Форма по раскрытию информации в отношении всей цепочки собственников,</w:t>
      </w:r>
      <w:r>
        <w:rPr>
          <w:rFonts w:eastAsia="Times New Roman"/>
          <w:b/>
          <w:color w:val="000000"/>
          <w:sz w:val="24"/>
          <w:szCs w:val="24"/>
        </w:rPr>
      </w:r>
    </w:p>
    <w:p>
      <w:pPr>
        <w:pStyle w:val="1189"/>
        <w:jc w:val="center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 xml:space="preserve">включая бенефициаров (в том числе конечных)</w:t>
      </w:r>
      <w:r>
        <w:rPr>
          <w:rFonts w:eastAsia="Times New Roman"/>
          <w:i/>
          <w:sz w:val="24"/>
          <w:szCs w:val="24"/>
        </w:rPr>
      </w:r>
    </w:p>
    <w:p>
      <w:pPr>
        <w:pStyle w:val="1189"/>
        <w:jc w:val="center"/>
        <w:rPr>
          <w:rFonts w:eastAsia="Times New Roman"/>
          <w:i/>
          <w:sz w:val="18"/>
          <w:szCs w:val="18"/>
        </w:rPr>
      </w:pPr>
      <w:r>
        <w:rPr>
          <w:rFonts w:eastAsia="Times New Roman"/>
          <w:i/>
          <w:sz w:val="24"/>
          <w:szCs w:val="24"/>
        </w:rPr>
        <w:t xml:space="preserve">Организационно-правовая форма (полностью) «Наименование контрагента»</w:t>
      </w:r>
      <w:r>
        <w:rPr>
          <w:rFonts w:eastAsia="Times New Roman"/>
          <w:i/>
          <w:sz w:val="18"/>
          <w:szCs w:val="18"/>
        </w:rPr>
      </w:r>
    </w:p>
    <w:p>
      <w:pPr>
        <w:pStyle w:val="1189"/>
        <w:jc w:val="right"/>
        <w:rPr>
          <w:rFonts w:eastAsia="Times New Roman"/>
          <w:color w:val="000000"/>
          <w:sz w:val="18"/>
          <w:szCs w:val="18"/>
          <w:lang w:eastAsia="en-US"/>
        </w:rPr>
      </w:pPr>
      <w:r>
        <w:rPr>
          <w:rFonts w:eastAsia="Times New Roman"/>
          <w:i/>
          <w:sz w:val="18"/>
          <w:szCs w:val="18"/>
        </w:rPr>
        <w:t xml:space="preserve">Дата заполнения число/месяц/год</w:t>
      </w:r>
      <w:r>
        <w:rPr>
          <w:rFonts w:eastAsia="Times New Roman"/>
          <w:color w:val="000000"/>
          <w:sz w:val="18"/>
          <w:szCs w:val="18"/>
          <w:lang w:eastAsia="en-US"/>
        </w:rPr>
      </w:r>
    </w:p>
    <w:tbl>
      <w:tblPr>
        <w:tblW w:w="15675" w:type="dxa"/>
        <w:jc w:val="center"/>
        <w:tblLayout w:type="fixed"/>
        <w:tblLook w:val="04A0" w:firstRow="1" w:lastRow="0" w:firstColumn="1" w:lastColumn="0" w:noHBand="0" w:noVBand="1"/>
      </w:tblPr>
      <w:tblGrid>
        <w:gridCol w:w="373"/>
        <w:gridCol w:w="721"/>
        <w:gridCol w:w="898"/>
        <w:gridCol w:w="1260"/>
        <w:gridCol w:w="900"/>
        <w:gridCol w:w="1442"/>
        <w:gridCol w:w="1260"/>
        <w:gridCol w:w="464"/>
        <w:gridCol w:w="792"/>
        <w:gridCol w:w="903"/>
        <w:gridCol w:w="898"/>
        <w:gridCol w:w="1442"/>
        <w:gridCol w:w="1619"/>
        <w:gridCol w:w="1262"/>
        <w:gridCol w:w="1441"/>
      </w:tblGrid>
      <w:tr>
        <w:tblPrEx/>
        <w:trPr>
          <w:jc w:val="center"/>
          <w:trHeight w:val="175"/>
        </w:trPr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3" w:type="dxa"/>
            <w:vAlign w:val="center"/>
            <w:vMerge w:val="restart"/>
            <w:textDirection w:val="lrTb"/>
            <w:noWrap w:val="false"/>
          </w:tcPr>
          <w:p>
            <w:pPr>
              <w:pStyle w:val="1189"/>
              <w:jc w:val="center"/>
              <w:spacing w:after="160" w:line="252" w:lineRule="auto"/>
              <w:widowControl w:val="off"/>
            </w:pPr>
            <w:r>
              <w:rPr>
                <w:rFonts w:eastAsia="Times New Roman"/>
                <w:color w:val="000000"/>
                <w:sz w:val="18"/>
                <w:szCs w:val="18"/>
                <w:lang w:eastAsia="en-US"/>
              </w:rPr>
              <w:t xml:space="preserve">№ п/п</w:t>
            </w:r>
            <w:r/>
          </w:p>
        </w:tc>
        <w:tc>
          <w:tcPr>
            <w:gridSpan w:val="6"/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481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Наименование контрагента (ИНН, вид деятельности)</w:t>
            </w:r>
            <w:r/>
          </w:p>
        </w:tc>
        <w:tc>
          <w:tcPr>
            <w:gridSpan w:val="8"/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21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 xml:space="preserve">Информация о цепочке собственников контрагента, включая бенефициаров</w:t>
            </w:r>
            <w:r>
              <w:rPr>
                <w:rFonts w:eastAsia="Times New Roman"/>
                <w:color w:val="000000"/>
                <w:lang w:eastAsia="en-US"/>
              </w:rPr>
            </w:r>
          </w:p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(в том числе конечных)</w:t>
            </w:r>
            <w:r/>
          </w:p>
        </w:tc>
      </w:tr>
      <w:tr>
        <w:tblPrEx/>
        <w:trPr>
          <w:jc w:val="center"/>
          <w:trHeight w:val="1840"/>
        </w:trPr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3" w:type="dxa"/>
            <w:vAlign w:val="center"/>
            <w:vMerge w:val="continue"/>
            <w:textDirection w:val="lrTb"/>
            <w:noWrap w:val="false"/>
          </w:tcPr>
          <w:p>
            <w:pPr>
              <w:pStyle w:val="1189"/>
              <w:spacing w:after="160" w:line="252" w:lineRule="auto"/>
              <w:widowControl w:val="off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</w:r>
            <w:r>
              <w:rPr>
                <w:color w:val="000000"/>
                <w:sz w:val="18"/>
                <w:szCs w:val="18"/>
                <w:lang w:eastAsia="en-US"/>
              </w:rPr>
            </w:r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1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ИНН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ОГРН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Наименование краткое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0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Код ОКВЭД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2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Фамилия, Имя, Отчество руководителя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Серия и номер документа, удостоверяющего личность руководителя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4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№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2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ИНН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3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ОГРН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Наименование / ФИО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2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Адрес регистрации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19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Серия и номер документа, удостоверяющего личность (для физических лиц)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2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Руководитель / участник / бенефициар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Информация о подтверждающих документах (наименована, номера и т.д.)</w:t>
            </w:r>
            <w:r/>
          </w:p>
        </w:tc>
      </w:tr>
      <w:tr>
        <w:tblPrEx/>
        <w:trPr>
          <w:jc w:val="center"/>
          <w:trHeight w:val="82"/>
        </w:trPr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3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1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1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2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3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4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0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5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2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6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7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4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8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2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9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3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10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11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2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12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19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13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2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14</w:t>
            </w:r>
            <w:r/>
          </w:p>
        </w:tc>
        <w:tc>
          <w:tcPr>
            <w:shd w:val="clear" w:color="ffffff" w:fill="bfbfb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color w:val="000000"/>
                <w:lang w:eastAsia="en-US"/>
              </w:rPr>
              <w:t xml:space="preserve">15</w:t>
            </w:r>
            <w:r/>
          </w:p>
        </w:tc>
      </w:tr>
      <w:tr>
        <w:tblPrEx/>
        <w:trPr>
          <w:jc w:val="center"/>
          <w:trHeight w:val="3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3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1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0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2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0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64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2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3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2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19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62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1189"/>
              <w:widowControl w:val="o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1189"/>
        <w:ind w:firstLine="720"/>
        <w:widowControl w:val="off"/>
        <w:rPr>
          <w:i/>
          <w:sz w:val="12"/>
          <w:szCs w:val="12"/>
        </w:rPr>
      </w:pPr>
      <w:r>
        <w:rPr>
          <w:i/>
          <w:sz w:val="12"/>
          <w:szCs w:val="12"/>
        </w:rPr>
      </w:r>
      <w:r>
        <w:rPr>
          <w:i/>
          <w:sz w:val="12"/>
          <w:szCs w:val="12"/>
        </w:rPr>
      </w:r>
    </w:p>
    <w:p>
      <w:pPr>
        <w:pStyle w:val="1189"/>
        <w:ind w:firstLine="720"/>
        <w:jc w:val="both"/>
        <w:rPr>
          <w:rFonts w:eastAsia="Times New Roman"/>
          <w:color w:val="000000"/>
        </w:rPr>
      </w:pPr>
      <w:r>
        <w:rPr>
          <w:rFonts w:eastAsia="Times New Roman"/>
        </w:rPr>
        <w:t xml:space="preserve">1. Поставщик</w:t>
      </w:r>
      <w:r>
        <w:rPr>
          <w:rFonts w:eastAsia="Times New Roman"/>
          <w:color w:val="000000"/>
        </w:rPr>
        <w:t xml:space="preserve"> гарантирует Акционерному обществу «Петербургская с</w:t>
      </w:r>
      <w:r>
        <w:rPr>
          <w:rFonts w:eastAsia="Times New Roman"/>
          <w:color w:val="000000"/>
        </w:rPr>
        <w:t xml:space="preserve">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Акционерному обществу «Петербургская сбытовая компания», являются полными, точными и достоверными.</w:t>
      </w:r>
      <w:r>
        <w:rPr>
          <w:rFonts w:eastAsia="Times New Roman"/>
          <w:color w:val="000000"/>
        </w:rPr>
      </w:r>
    </w:p>
    <w:p>
      <w:pPr>
        <w:pStyle w:val="1189"/>
        <w:ind w:firstLine="720"/>
        <w:jc w:val="both"/>
        <w:rPr>
          <w:sz w:val="18"/>
          <w:szCs w:val="18"/>
        </w:rPr>
      </w:pPr>
      <w:r>
        <w:rPr>
          <w:rFonts w:eastAsia="Times New Roman"/>
          <w:color w:val="000000"/>
        </w:rPr>
        <w:t xml:space="preserve">2. Поставщик настоящим выдает согласие и подтвержда</w:t>
      </w:r>
      <w:r>
        <w:rPr>
          <w:rFonts w:eastAsia="Times New Roman"/>
          <w:color w:val="000000"/>
        </w:rPr>
        <w:t xml:space="preserve">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</w:t>
      </w:r>
      <w:r>
        <w:rPr>
          <w:rFonts w:eastAsia="Times New Roman"/>
          <w:color w:val="000000"/>
        </w:rPr>
        <w:t xml:space="preserve">ытие Акционерным обществом «Петербургская сбытовая компания» полностью или частично предоставленных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</w:t>
      </w:r>
      <w:r>
        <w:rPr>
          <w:rFonts w:eastAsia="Times New Roman"/>
          <w:color w:val="000000"/>
        </w:rPr>
        <w:t xml:space="preserve">у, Правительству РФ) и последующую обработку сведений такими органами (далее - Раскрытие). Поставщик настоящим освобождает Акционерное общество «Петербургская сбытовая компания» от любой ответственности в связи с Раскрытием, в том числе возмещает Акционерн</w:t>
      </w:r>
      <w:r>
        <w:rPr>
          <w:rFonts w:eastAsia="Times New Roman"/>
          <w:color w:val="000000"/>
        </w:rPr>
        <w:t xml:space="preserve">ому обществу «Петербургская сбытовая компания» убытки, понесенные в связи с предъявлением Акционерному обществу «Петербургская сбытовая компания» претензий, исков и требований любыми третьими лицами, чьи нрава были или могли быть нарушены таким Раскрытием.</w:t>
      </w:r>
      <w:r>
        <w:rPr>
          <w:sz w:val="18"/>
          <w:szCs w:val="18"/>
        </w:rPr>
      </w:r>
    </w:p>
    <w:p>
      <w:pPr>
        <w:pStyle w:val="1189"/>
        <w:ind w:firstLine="720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189"/>
        <w:ind w:left="705" w:hanging="705"/>
        <w:jc w:val="both"/>
        <w:rPr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подпись уполномоченного лица организации,</w:t>
      </w:r>
      <w:r>
        <w:rPr>
          <w:color w:val="000000"/>
          <w:sz w:val="18"/>
          <w:szCs w:val="18"/>
        </w:rPr>
      </w:r>
    </w:p>
    <w:p>
      <w:pPr>
        <w:pStyle w:val="1189"/>
        <w:ind w:left="705" w:hanging="705"/>
        <w:jc w:val="both"/>
        <w:rPr>
          <w:b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печать организации</w:t>
      </w:r>
      <w:r>
        <w:rPr>
          <w:b/>
          <w:sz w:val="18"/>
          <w:szCs w:val="18"/>
        </w:rPr>
      </w:r>
    </w:p>
    <w:p>
      <w:pPr>
        <w:pStyle w:val="1189"/>
        <w:jc w:val="center"/>
        <w:rPr>
          <w:b/>
          <w:sz w:val="18"/>
          <w:szCs w:val="18"/>
        </w:rPr>
      </w:pPr>
      <w:r>
        <w:rPr>
          <w:rFonts w:eastAsia="Times New Roman"/>
          <w:b/>
          <w:sz w:val="18"/>
          <w:szCs w:val="18"/>
        </w:rPr>
        <w:t xml:space="preserve">Форму утверждаем:</w:t>
      </w:r>
      <w:r>
        <w:rPr>
          <w:b/>
          <w:sz w:val="18"/>
          <w:szCs w:val="18"/>
        </w:rPr>
      </w:r>
    </w:p>
    <w:p>
      <w:pPr>
        <w:pStyle w:val="118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tbl>
      <w:tblPr>
        <w:tblW w:w="1467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379"/>
        <w:gridCol w:w="7295"/>
      </w:tblGrid>
      <w:tr>
        <w:tblPrEx/>
        <w:trPr/>
        <w:tc>
          <w:tcPr>
            <w:shd w:val="clear" w:color="auto" w:fill="auto"/>
            <w:tcW w:w="7378" w:type="dxa"/>
            <w:textDirection w:val="lrTb"/>
            <w:noWrap w:val="false"/>
          </w:tcPr>
          <w:p>
            <w:pPr>
              <w:pStyle w:val="1189"/>
              <w:ind w:firstLine="720"/>
              <w:widowControl w:val="off"/>
            </w:pPr>
            <w:r>
              <w:rPr>
                <w:rFonts w:eastAsia="Times New Roman"/>
                <w:sz w:val="18"/>
                <w:szCs w:val="18"/>
                <w:u w:val="single"/>
              </w:rPr>
              <w:tab/>
            </w:r>
            <w:r>
              <w:rPr>
                <w:rFonts w:eastAsia="Times New Roman"/>
                <w:sz w:val="18"/>
                <w:szCs w:val="18"/>
                <w:u w:val="single"/>
              </w:rPr>
              <w:tab/>
            </w:r>
            <w:r>
              <w:rPr>
                <w:rFonts w:eastAsia="Times New Roman"/>
                <w:sz w:val="18"/>
                <w:szCs w:val="18"/>
                <w:u w:val="single"/>
              </w:rPr>
              <w:tab/>
            </w:r>
            <w:r>
              <w:rPr>
                <w:rFonts w:eastAsia="Times New Roman"/>
                <w:sz w:val="18"/>
                <w:szCs w:val="18"/>
                <w:u w:val="single"/>
              </w:rPr>
              <w:tab/>
            </w:r>
            <w:r>
              <w:rPr>
                <w:rFonts w:eastAsia="Times New Roman"/>
                <w:sz w:val="18"/>
                <w:szCs w:val="18"/>
              </w:rPr>
              <w:t xml:space="preserve">/</w:t>
            </w:r>
            <w:r>
              <w:rPr>
                <w:rFonts w:eastAsia="Times New Roman"/>
                <w:sz w:val="18"/>
                <w:szCs w:val="18"/>
                <w:u w:val="single"/>
              </w:rPr>
              <w:tab/>
            </w:r>
            <w:r>
              <w:rPr>
                <w:rFonts w:eastAsia="Times New Roman"/>
                <w:sz w:val="18"/>
                <w:szCs w:val="18"/>
                <w:u w:val="single"/>
              </w:rPr>
              <w:tab/>
            </w:r>
            <w:r>
              <w:rPr>
                <w:rFonts w:eastAsia="Times New Roman"/>
                <w:sz w:val="18"/>
                <w:szCs w:val="18"/>
              </w:rPr>
              <w:t xml:space="preserve">/</w:t>
            </w:r>
            <w:r/>
          </w:p>
        </w:tc>
        <w:tc>
          <w:tcPr>
            <w:shd w:val="clear" w:color="auto" w:fill="auto"/>
            <w:tcW w:w="7295" w:type="dxa"/>
            <w:textDirection w:val="lrTb"/>
            <w:noWrap w:val="false"/>
          </w:tcPr>
          <w:p>
            <w:pPr>
              <w:pStyle w:val="1189"/>
              <w:widowControl w:val="off"/>
              <w:tabs>
                <w:tab w:val="left" w:pos="-9194" w:leader="none"/>
                <w:tab w:val="left" w:pos="0" w:leader="none"/>
              </w:tabs>
            </w:pPr>
            <w:r>
              <w:rPr>
                <w:rFonts w:eastAsia="Times New Roman"/>
                <w:sz w:val="18"/>
                <w:szCs w:val="18"/>
                <w:u w:val="single"/>
              </w:rPr>
              <w:tab/>
            </w:r>
            <w:r>
              <w:rPr>
                <w:rFonts w:eastAsia="Times New Roman"/>
                <w:sz w:val="18"/>
                <w:szCs w:val="18"/>
                <w:u w:val="single"/>
              </w:rPr>
              <w:tab/>
            </w:r>
            <w:r>
              <w:rPr>
                <w:rFonts w:eastAsia="Times New Roman"/>
                <w:sz w:val="18"/>
                <w:szCs w:val="18"/>
                <w:u w:val="single"/>
              </w:rPr>
              <w:tab/>
            </w:r>
            <w:r>
              <w:rPr>
                <w:rFonts w:eastAsia="Times New Roman"/>
                <w:sz w:val="18"/>
                <w:szCs w:val="18"/>
                <w:u w:val="single"/>
              </w:rPr>
              <w:tab/>
            </w:r>
            <w:r>
              <w:rPr>
                <w:rFonts w:eastAsia="Times New Roman"/>
                <w:sz w:val="18"/>
                <w:szCs w:val="18"/>
              </w:rPr>
              <w:t xml:space="preserve">/</w:t>
            </w:r>
            <w:r>
              <w:rPr>
                <w:rFonts w:eastAsia="Times New Roman"/>
                <w:sz w:val="18"/>
                <w:szCs w:val="18"/>
                <w:u w:val="single"/>
              </w:rPr>
              <w:tab/>
            </w:r>
            <w:r>
              <w:rPr>
                <w:rFonts w:eastAsia="Times New Roman"/>
                <w:sz w:val="18"/>
                <w:szCs w:val="18"/>
                <w:u w:val="single"/>
              </w:rPr>
              <w:tab/>
            </w:r>
            <w:r>
              <w:rPr>
                <w:rFonts w:eastAsia="Times New Roman"/>
                <w:sz w:val="18"/>
                <w:szCs w:val="18"/>
              </w:rPr>
              <w:t xml:space="preserve">/</w:t>
            </w:r>
            <w:r/>
          </w:p>
        </w:tc>
      </w:tr>
    </w:tbl>
    <w:p>
      <w:pPr>
        <w:sectPr>
          <w:headerReference w:type="default" r:id="rId13"/>
          <w:headerReference w:type="first" r:id="rId14"/>
          <w:footerReference w:type="default" r:id="rId24"/>
          <w:footerReference w:type="even" r:id="rId25"/>
          <w:footerReference w:type="first" r:id="rId26"/>
          <w:footnotePr/>
          <w:endnotePr/>
          <w:type w:val="nextPage"/>
          <w:pgSz w:w="16838" w:h="11906" w:orient="landscape"/>
          <w:pgMar w:top="851" w:right="567" w:bottom="766" w:left="567" w:header="709" w:footer="709" w:gutter="0"/>
          <w:cols w:num="1" w:sep="0" w:space="720" w:equalWidth="1"/>
          <w:docGrid w:linePitch="360"/>
        </w:sectPr>
      </w:pPr>
      <w:r/>
      <w:r/>
    </w:p>
    <w:p>
      <w:pPr>
        <w:ind w:left="5941" w:firstLine="709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2"/>
        </w:rPr>
        <w:t xml:space="preserve">Приложение №6</w:t>
      </w:r>
      <w:r>
        <w:rPr>
          <w:rFonts w:eastAsia="Times New Roman"/>
          <w:sz w:val="24"/>
          <w:szCs w:val="24"/>
        </w:rPr>
      </w:r>
    </w:p>
    <w:p>
      <w:pPr>
        <w:ind w:left="5941" w:firstLine="709"/>
        <w:jc w:val="right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</w:rPr>
        <w:t xml:space="preserve">к Договору поставки №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szCs w:val="22"/>
        </w:rPr>
      </w:r>
    </w:p>
    <w:p>
      <w:pPr>
        <w:ind w:left="5941" w:firstLine="709"/>
        <w:jc w:val="right"/>
      </w:pPr>
      <w:r>
        <w:rPr>
          <w:rFonts w:eastAsia="Times New Roman"/>
          <w:color w:val="000000"/>
          <w:sz w:val="22"/>
        </w:rPr>
        <w:t xml:space="preserve">от «</w:t>
      </w:r>
      <w:r>
        <w:rPr>
          <w:rFonts w:eastAsia="Times New Roman"/>
          <w:color w:val="000000"/>
          <w:sz w:val="22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»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20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г.</w:t>
      </w:r>
      <w:r/>
    </w:p>
    <w:p>
      <w:r/>
      <w:r/>
    </w:p>
    <w:p>
      <w:r>
        <w:rPr>
          <w:rFonts w:eastAsia="Times New Roman"/>
          <w:color w:val="000000"/>
          <w:sz w:val="22"/>
        </w:rPr>
        <w:t xml:space="preserve">Поставщик: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/>
    </w:p>
    <w:p>
      <w:r>
        <w:rPr>
          <w:rFonts w:eastAsia="Times New Roman"/>
          <w:color w:val="000000"/>
          <w:sz w:val="22"/>
        </w:rPr>
        <w:t xml:space="preserve">Покупатель: </w:t>
      </w:r>
      <w:r>
        <w:rPr>
          <w:rFonts w:eastAsia="Times New Roman"/>
          <w:color w:val="000000"/>
          <w:sz w:val="22"/>
          <w:u w:val="single"/>
        </w:rPr>
        <w:t xml:space="preserve">АО «Петербургская сбытовая компания»</w:t>
      </w:r>
      <w:r/>
    </w:p>
    <w:p>
      <w:r/>
      <w:r/>
    </w:p>
    <w:p>
      <w:pPr>
        <w:jc w:val="center"/>
      </w:pPr>
      <w:r>
        <w:rPr>
          <w:rFonts w:eastAsia="Times New Roman"/>
          <w:b/>
          <w:color w:val="000000"/>
          <w:sz w:val="22"/>
        </w:rPr>
        <w:t xml:space="preserve">Форма Акта № от «</w:t>
      </w:r>
      <w:r>
        <w:rPr>
          <w:rFonts w:eastAsia="Times New Roman"/>
          <w:b/>
          <w:color w:val="000000"/>
          <w:sz w:val="22"/>
          <w:u w:val="single"/>
        </w:rPr>
        <w:tab/>
      </w:r>
      <w:r>
        <w:rPr>
          <w:rFonts w:eastAsia="Times New Roman"/>
          <w:b/>
          <w:color w:val="000000"/>
          <w:sz w:val="22"/>
        </w:rPr>
        <w:t xml:space="preserve">»</w:t>
      </w:r>
      <w:r>
        <w:rPr>
          <w:rFonts w:eastAsia="Times New Roman"/>
          <w:b/>
          <w:color w:val="000000"/>
          <w:sz w:val="22"/>
          <w:u w:val="single"/>
        </w:rPr>
        <w:t xml:space="preserve"> </w:t>
      </w:r>
      <w:r>
        <w:rPr>
          <w:rFonts w:eastAsia="Times New Roman"/>
          <w:b/>
          <w:color w:val="000000"/>
          <w:sz w:val="22"/>
          <w:u w:val="single"/>
        </w:rPr>
        <w:tab/>
      </w:r>
      <w:r>
        <w:rPr>
          <w:rFonts w:eastAsia="Times New Roman"/>
          <w:b/>
          <w:color w:val="000000"/>
          <w:sz w:val="22"/>
          <w:u w:val="single"/>
        </w:rPr>
        <w:tab/>
      </w:r>
      <w:r>
        <w:rPr>
          <w:rFonts w:eastAsia="Times New Roman"/>
          <w:b/>
          <w:color w:val="000000"/>
          <w:sz w:val="22"/>
          <w:u w:val="single"/>
        </w:rPr>
        <w:tab/>
      </w:r>
      <w:r>
        <w:rPr>
          <w:rFonts w:eastAsia="Times New Roman"/>
          <w:b/>
          <w:color w:val="000000"/>
          <w:sz w:val="22"/>
        </w:rPr>
        <w:t xml:space="preserve">20г.</w:t>
      </w:r>
      <w:r/>
    </w:p>
    <w:p>
      <w:pPr>
        <w:jc w:val="center"/>
      </w:pPr>
      <w:r>
        <w:rPr>
          <w:rFonts w:eastAsia="Times New Roman"/>
          <w:b/>
          <w:color w:val="000000"/>
          <w:sz w:val="22"/>
        </w:rPr>
        <w:t xml:space="preserve">выполненных работ по монтажу по Договору № от «</w:t>
      </w:r>
      <w:r>
        <w:rPr>
          <w:rFonts w:eastAsia="Times New Roman"/>
          <w:b/>
          <w:color w:val="000000"/>
          <w:sz w:val="22"/>
          <w:u w:val="single"/>
        </w:rPr>
        <w:tab/>
      </w:r>
      <w:r>
        <w:rPr>
          <w:rFonts w:eastAsia="Times New Roman"/>
          <w:b/>
          <w:color w:val="000000"/>
          <w:sz w:val="22"/>
        </w:rPr>
        <w:t xml:space="preserve">» </w:t>
      </w:r>
      <w:r>
        <w:rPr>
          <w:rFonts w:eastAsia="Times New Roman"/>
          <w:b/>
          <w:color w:val="000000"/>
          <w:sz w:val="22"/>
          <w:u w:val="single"/>
        </w:rPr>
        <w:tab/>
      </w:r>
      <w:r>
        <w:rPr>
          <w:rFonts w:eastAsia="Times New Roman"/>
          <w:b/>
          <w:color w:val="000000"/>
          <w:sz w:val="22"/>
          <w:u w:val="single"/>
        </w:rPr>
        <w:tab/>
      </w:r>
      <w:r>
        <w:rPr>
          <w:rFonts w:eastAsia="Times New Roman"/>
          <w:b/>
          <w:color w:val="000000"/>
          <w:sz w:val="22"/>
        </w:rPr>
        <w:t xml:space="preserve">20г.</w:t>
      </w:r>
      <w:r/>
    </w:p>
    <w:p>
      <w:r/>
      <w:r/>
    </w:p>
    <w:p>
      <w:r>
        <w:rPr>
          <w:rFonts w:eastAsia="Times New Roman"/>
          <w:color w:val="000000"/>
          <w:sz w:val="22"/>
        </w:rPr>
        <w:t xml:space="preserve">Поставщик выполнил , а Покупатель принял следующие работы:</w:t>
      </w:r>
      <w:r/>
    </w:p>
    <w:tbl>
      <w:tblPr>
        <w:tblW w:w="10596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37"/>
        <w:gridCol w:w="6499"/>
        <w:gridCol w:w="993"/>
        <w:gridCol w:w="2267"/>
      </w:tblGrid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</w:pPr>
            <w:r>
              <w:rPr>
                <w:rFonts w:eastAsia="Times New Roman"/>
                <w:color w:val="000000"/>
              </w:rPr>
              <w:t xml:space="preserve">№ </w:t>
            </w:r>
            <w:r>
              <w:rPr>
                <w:rFonts w:eastAsia="Times New Roman"/>
                <w:color w:val="000000"/>
                <w:sz w:val="22"/>
              </w:rPr>
              <w:t xml:space="preserve">п/п</w:t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ind w:firstLine="709"/>
              <w:jc w:val="center"/>
            </w:pPr>
            <w:r>
              <w:rPr>
                <w:rFonts w:eastAsia="Times New Roman"/>
                <w:color w:val="000000"/>
                <w:sz w:val="22"/>
              </w:rPr>
              <w:t xml:space="preserve">Наименование работ</w:t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center"/>
            <w:textDirection w:val="lrTb"/>
            <w:noWrap w:val="false"/>
          </w:tcPr>
          <w:p>
            <w:r>
              <w:rPr>
                <w:rFonts w:eastAsia="Times New Roman"/>
                <w:color w:val="000000"/>
                <w:sz w:val="22"/>
              </w:rPr>
              <w:t xml:space="preserve">Период</w:t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color w:val="000000"/>
              </w:rPr>
              <w:t xml:space="preserve">Стоимость фактически выполненных работ,</w:t>
            </w:r>
            <w:r/>
          </w:p>
          <w:p>
            <w:pPr>
              <w:jc w:val="center"/>
            </w:pPr>
            <w:r>
              <w:rPr>
                <w:rFonts w:eastAsia="Times New Roman"/>
                <w:color w:val="000000"/>
              </w:rPr>
              <w:t xml:space="preserve">включая НДС (20%)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98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</w:tr>
      <w:tr>
        <w:tblPrEx/>
        <w:trPr/>
        <w:tc>
          <w:tcPr>
            <w:gridSpan w:val="3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28" w:type="dxa"/>
            <w:vAlign w:val="center"/>
            <w:textDirection w:val="lrTb"/>
            <w:noWrap w:val="false"/>
          </w:tcPr>
          <w:p>
            <w:pPr>
              <w:ind w:firstLine="283"/>
            </w:pPr>
            <w:r>
              <w:rPr>
                <w:rFonts w:eastAsia="Times New Roman"/>
                <w:color w:val="000000"/>
                <w:sz w:val="22"/>
              </w:rPr>
              <w:t xml:space="preserve">Всего выполнено работ по настоящему акту</w:t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</w:tr>
      <w:tr>
        <w:tblPrEx/>
        <w:trPr/>
        <w:tc>
          <w:tcPr>
            <w:gridSpan w:val="3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328" w:type="dxa"/>
            <w:vAlign w:val="center"/>
            <w:textDirection w:val="lrTb"/>
            <w:noWrap w:val="false"/>
          </w:tcPr>
          <w:p>
            <w:pPr>
              <w:ind w:firstLine="283"/>
            </w:pPr>
            <w:r>
              <w:rPr>
                <w:rFonts w:eastAsia="Times New Roman"/>
                <w:color w:val="000000"/>
                <w:sz w:val="22"/>
              </w:rPr>
              <w:t xml:space="preserve">в т.ч. НДС (20%)</w:t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</w:tr>
    </w:tbl>
    <w:p>
      <w:pPr>
        <w:ind w:firstLine="709"/>
        <w:jc w:val="right"/>
      </w:pPr>
      <w:r/>
      <w:r/>
    </w:p>
    <w:p>
      <w:pPr>
        <w:ind w:firstLine="709"/>
        <w:jc w:val="right"/>
      </w:pPr>
      <w:r/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Поставщиком переданы Покупателю следующие документы (отчет, заключение и т.д.):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/>
    </w:p>
    <w:p>
      <w:pPr>
        <w:jc w:val="both"/>
      </w:pPr>
      <w:r>
        <w:rPr>
          <w:rFonts w:eastAsia="Times New Roman"/>
          <w:color w:val="000000"/>
          <w:sz w:val="22"/>
        </w:rPr>
        <w:t xml:space="preserve">Причитается к уплате поставщику по данному Акту: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(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) рублей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копеек, в том числе НДС 20% – 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(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) рублей 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копеек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tbl>
      <w:tblPr>
        <w:tblW w:w="10487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3"/>
        <w:gridCol w:w="5244"/>
      </w:tblGrid>
      <w:tr>
        <w:tblPrEx/>
        <w:trPr/>
        <w:tc>
          <w:tcPr>
            <w:shd w:val="clear" w:color="auto" w:fill="auto"/>
            <w:tcW w:w="5243" w:type="dxa"/>
            <w:vAlign w:val="bottom"/>
            <w:textDirection w:val="lrTb"/>
            <w:noWrap w:val="false"/>
          </w:tcPr>
          <w:p>
            <w:pPr>
              <w:ind w:left="-113"/>
              <w:jc w:val="center"/>
            </w:pPr>
            <w:r>
              <w:rPr>
                <w:rFonts w:eastAsia="Times New Roman"/>
                <w:b/>
                <w:color w:val="000000"/>
                <w:sz w:val="22"/>
              </w:rPr>
              <w:t xml:space="preserve">Принял Покупатель:</w:t>
            </w:r>
            <w:r/>
          </w:p>
        </w:tc>
        <w:tc>
          <w:tcPr>
            <w:shd w:val="clear" w:color="auto" w:fill="auto"/>
            <w:tcW w:w="5243" w:type="dxa"/>
            <w:vAlign w:val="bottom"/>
            <w:textDirection w:val="lrTb"/>
            <w:noWrap w:val="false"/>
          </w:tcPr>
          <w:p>
            <w:pPr>
              <w:ind w:left="-113"/>
              <w:jc w:val="center"/>
            </w:pPr>
            <w:r>
              <w:rPr>
                <w:rFonts w:eastAsia="Times New Roman"/>
                <w:b/>
                <w:color w:val="000000"/>
                <w:sz w:val="22"/>
              </w:rPr>
              <w:t xml:space="preserve">Сдал Поставщик:</w:t>
            </w:r>
            <w:r/>
          </w:p>
        </w:tc>
      </w:tr>
      <w:tr>
        <w:tblPrEx/>
        <w:trPr/>
        <w:tc>
          <w:tcPr>
            <w:shd w:val="clear" w:color="auto" w:fill="auto"/>
            <w:tcW w:w="524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5243" w:type="dxa"/>
            <w:vAlign w:val="bottom"/>
            <w:textDirection w:val="lrTb"/>
            <w:noWrap w:val="false"/>
          </w:tcPr>
          <w:p>
            <w:pPr>
              <w:ind w:left="113" w:right="113"/>
              <w:jc w:val="both"/>
            </w:pPr>
            <w:r/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</w:tcBorders>
            <w:tcW w:w="5243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color w:val="000000"/>
                <w:sz w:val="16"/>
              </w:rPr>
              <w:t xml:space="preserve">(должность)</w:t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</w:tcBorders>
            <w:tcW w:w="5243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color w:val="000000"/>
                <w:sz w:val="16"/>
              </w:rPr>
              <w:t xml:space="preserve">(должность)</w:t>
            </w:r>
            <w:r/>
          </w:p>
        </w:tc>
      </w:tr>
      <w:tr>
        <w:tblPrEx/>
        <w:trPr/>
        <w:tc>
          <w:tcPr>
            <w:shd w:val="clear" w:color="auto" w:fill="auto"/>
            <w:tcW w:w="5243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5243" w:type="dxa"/>
            <w:vAlign w:val="bottom"/>
            <w:textDirection w:val="lrTb"/>
            <w:noWrap w:val="false"/>
          </w:tcPr>
          <w:p>
            <w:pPr>
              <w:ind w:left="113" w:right="113"/>
              <w:jc w:val="both"/>
            </w:pPr>
            <w:r/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</w:tcBorders>
            <w:tcW w:w="5243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color w:val="000000"/>
                <w:sz w:val="16"/>
              </w:rPr>
              <w:t xml:space="preserve">(подпись)(расшифровка подписи)</w:t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</w:tcBorders>
            <w:tcW w:w="5243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color w:val="000000"/>
                <w:sz w:val="16"/>
              </w:rPr>
              <w:t xml:space="preserve">(подпись)(расшифровка подписи)</w:t>
            </w:r>
            <w:r/>
          </w:p>
        </w:tc>
      </w:tr>
      <w:tr>
        <w:tblPrEx/>
        <w:trPr/>
        <w:tc>
          <w:tcPr>
            <w:shd w:val="clear" w:color="auto" w:fill="auto"/>
            <w:tcW w:w="5243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color w:val="000000"/>
              </w:rPr>
              <w:t xml:space="preserve">М.П.</w:t>
            </w:r>
            <w:r/>
          </w:p>
        </w:tc>
        <w:tc>
          <w:tcPr>
            <w:shd w:val="clear" w:color="auto" w:fill="auto"/>
            <w:tcW w:w="5243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color w:val="000000"/>
              </w:rPr>
              <w:t xml:space="preserve">М.П.</w:t>
            </w:r>
            <w:r/>
          </w:p>
        </w:tc>
      </w:tr>
    </w:tbl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tbl>
      <w:tblPr>
        <w:tblW w:w="10488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5245"/>
        <w:gridCol w:w="5243"/>
      </w:tblGrid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4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22"/>
              </w:rPr>
              <w:t xml:space="preserve">Покупатель:</w:t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3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22"/>
              </w:rPr>
              <w:t xml:space="preserve">Поставщик: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4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3" w:type="dxa"/>
            <w:vAlign w:val="bottom"/>
            <w:textDirection w:val="lrTb"/>
            <w:noWrap w:val="false"/>
          </w:tcPr>
          <w:p>
            <w:pPr>
              <w:ind w:firstLine="709"/>
              <w:jc w:val="both"/>
            </w:pPr>
            <w:r/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4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3" w:type="dxa"/>
            <w:vAlign w:val="bottom"/>
            <w:textDirection w:val="lrTb"/>
            <w:noWrap w:val="false"/>
          </w:tcPr>
          <w:p>
            <w:pPr>
              <w:ind w:firstLine="709"/>
              <w:jc w:val="both"/>
            </w:pPr>
            <w:r/>
            <w:r/>
          </w:p>
        </w:tc>
      </w:tr>
    </w:tbl>
    <w:p>
      <w:pPr>
        <w:rPr>
          <w:color w:val="000000"/>
          <w:sz w:val="24"/>
          <w:szCs w:val="24"/>
        </w:rPr>
      </w:pPr>
      <w:r>
        <w:br w:type="page" w:clear="all"/>
      </w:r>
      <w:r>
        <w:rPr>
          <w:color w:val="000000"/>
          <w:sz w:val="24"/>
          <w:szCs w:val="24"/>
        </w:rPr>
      </w:r>
    </w:p>
    <w:p>
      <w:pPr>
        <w:ind w:left="120" w:right="120"/>
        <w:jc w:val="right"/>
        <w:shd w:val="clear" w:color="ffffff" w:fill="ffffff"/>
        <w:rPr>
          <w:sz w:val="22"/>
          <w:szCs w:val="22"/>
        </w:rPr>
      </w:pPr>
      <w:r>
        <w:rPr>
          <w:sz w:val="22"/>
          <w:szCs w:val="22"/>
        </w:rPr>
        <w:t xml:space="preserve">Приложение №7</w:t>
      </w:r>
      <w:r>
        <w:rPr>
          <w:sz w:val="22"/>
          <w:szCs w:val="22"/>
        </w:rPr>
      </w:r>
    </w:p>
    <w:p>
      <w:pPr>
        <w:ind w:left="5941" w:firstLine="709"/>
        <w:jc w:val="right"/>
      </w:pPr>
      <w:r>
        <w:rPr>
          <w:rFonts w:eastAsia="Times New Roman"/>
          <w:color w:val="000000"/>
          <w:sz w:val="22"/>
        </w:rPr>
        <w:t xml:space="preserve">к Договору поставки №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/>
    </w:p>
    <w:p>
      <w:pPr>
        <w:ind w:left="5941" w:firstLine="709"/>
        <w:jc w:val="right"/>
      </w:pPr>
      <w:r>
        <w:rPr>
          <w:rFonts w:eastAsia="Times New Roman"/>
          <w:color w:val="000000"/>
          <w:sz w:val="22"/>
        </w:rPr>
        <w:t xml:space="preserve">от «</w:t>
      </w:r>
      <w:r>
        <w:rPr>
          <w:rFonts w:eastAsia="Times New Roman"/>
          <w:color w:val="000000"/>
          <w:sz w:val="22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»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20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г.</w:t>
      </w:r>
      <w:r/>
    </w:p>
    <w:p>
      <w:r/>
      <w:r/>
    </w:p>
    <w:p>
      <w:r/>
      <w:r/>
    </w:p>
    <w:p>
      <w:pPr>
        <w:ind w:firstLine="709"/>
        <w:jc w:val="center"/>
      </w:pPr>
      <w:r>
        <w:rPr>
          <w:rFonts w:eastAsia="Times New Roman"/>
          <w:color w:val="000000"/>
          <w:sz w:val="22"/>
        </w:rPr>
        <w:t xml:space="preserve">Форма Акта дефектации №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/>
    </w:p>
    <w:p>
      <w:pPr>
        <w:ind w:firstLine="709"/>
        <w:jc w:val="right"/>
      </w:pPr>
      <w:r>
        <w:rPr>
          <w:rFonts w:eastAsia="Times New Roman"/>
          <w:color w:val="000000"/>
          <w:sz w:val="22"/>
        </w:rPr>
        <w:t xml:space="preserve">"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"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20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г.</w:t>
      </w:r>
      <w:r/>
    </w:p>
    <w:p>
      <w:pPr>
        <w:ind w:firstLine="709"/>
        <w:jc w:val="right"/>
      </w:pPr>
      <w:r/>
      <w:r/>
    </w:p>
    <w:p>
      <w:r>
        <w:rPr>
          <w:rFonts w:eastAsia="Times New Roman"/>
          <w:color w:val="000000"/>
          <w:sz w:val="22"/>
        </w:rPr>
        <w:t xml:space="preserve">Тип, марка: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Вид ремонта:</w:t>
      </w:r>
      <w:r>
        <w:rPr>
          <w:rFonts w:eastAsia="Times New Roman"/>
          <w:color w:val="000000"/>
          <w:sz w:val="22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/>
    </w:p>
    <w:p>
      <w:r>
        <w:rPr>
          <w:rFonts w:eastAsia="Times New Roman"/>
          <w:color w:val="000000"/>
          <w:sz w:val="22"/>
        </w:rPr>
        <w:t xml:space="preserve">Инвентарный номер:</w:t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</w:rPr>
        <w:t xml:space="preserve">Заводской №</w:t>
      </w:r>
      <w:r>
        <w:rPr>
          <w:rFonts w:eastAsia="Times New Roman"/>
          <w:color w:val="000000"/>
          <w:sz w:val="22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>
        <w:rPr>
          <w:rFonts w:eastAsia="Times New Roman"/>
          <w:color w:val="000000"/>
          <w:sz w:val="22"/>
          <w:u w:val="single"/>
        </w:rPr>
        <w:tab/>
      </w:r>
      <w:r/>
    </w:p>
    <w:p>
      <w:pPr>
        <w:ind w:firstLine="709"/>
        <w:jc w:val="right"/>
      </w:pPr>
      <w:r/>
      <w:r/>
    </w:p>
    <w:tbl>
      <w:tblPr>
        <w:tblW w:w="10488" w:type="dxa"/>
        <w:tblInd w:w="107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69"/>
        <w:gridCol w:w="2774"/>
        <w:gridCol w:w="3969"/>
        <w:gridCol w:w="2976"/>
      </w:tblGrid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8" w:type="dxa"/>
            <w:vAlign w:val="center"/>
            <w:textDirection w:val="lrTb"/>
            <w:noWrap w:val="false"/>
          </w:tcPr>
          <w:p>
            <w:r>
              <w:rPr>
                <w:rFonts w:eastAsia="Times New Roman"/>
                <w:color w:val="000000"/>
              </w:rPr>
              <w:t xml:space="preserve">№ </w:t>
            </w:r>
            <w:r>
              <w:rPr>
                <w:rFonts w:eastAsia="Times New Roman"/>
                <w:color w:val="000000"/>
                <w:sz w:val="22"/>
              </w:rPr>
              <w:t xml:space="preserve">п/п</w:t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color w:val="000000"/>
                <w:sz w:val="22"/>
              </w:rPr>
              <w:t xml:space="preserve">Наименование дефектного узла, детали</w:t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color w:val="000000"/>
                <w:sz w:val="22"/>
              </w:rPr>
              <w:t xml:space="preserve">Характер дефекта</w:t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color w:val="000000"/>
                <w:sz w:val="22"/>
              </w:rPr>
              <w:t xml:space="preserve">Решение по дефекту </w:t>
            </w:r>
            <w:r>
              <w:rPr>
                <w:rFonts w:eastAsia="Times New Roman"/>
                <w:color w:val="000000"/>
                <w:sz w:val="22"/>
              </w:rPr>
              <w:br w:type="textWrapping" w:clear="all"/>
              <w:t xml:space="preserve"> (ремонт, замена)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8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4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8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4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8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4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8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4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68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74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ind w:firstLine="709"/>
              <w:jc w:val="right"/>
            </w:pPr>
            <w:r/>
            <w:r/>
          </w:p>
        </w:tc>
      </w:tr>
    </w:tbl>
    <w:p>
      <w:pPr>
        <w:ind w:firstLine="709"/>
        <w:jc w:val="right"/>
      </w:pPr>
      <w:r/>
      <w:r/>
    </w:p>
    <w:p>
      <w:pPr>
        <w:ind w:firstLine="643"/>
        <w:jc w:val="both"/>
      </w:pPr>
      <w:r>
        <w:rPr>
          <w:rFonts w:eastAsia="Times New Roman"/>
          <w:color w:val="000000"/>
          <w:sz w:val="22"/>
        </w:rPr>
        <w:t xml:space="preserve">Подписи лиц, проводивших дефектацию:</w:t>
      </w:r>
      <w:r/>
    </w:p>
    <w:p>
      <w:pPr>
        <w:jc w:val="both"/>
      </w:pPr>
      <w:r/>
      <w:r/>
    </w:p>
    <w:p>
      <w:pPr>
        <w:jc w:val="both"/>
      </w:pPr>
      <w:r>
        <w:rPr>
          <w:rFonts w:eastAsia="Times New Roman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</w:rPr>
        <w:t xml:space="preserve">/</w:t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</w:rPr>
        <w:t xml:space="preserve">/</w:t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/>
    </w:p>
    <w:p>
      <w:pPr>
        <w:ind w:firstLine="643"/>
        <w:jc w:val="both"/>
      </w:pPr>
      <w:r>
        <w:rPr>
          <w:rFonts w:eastAsia="Times New Roman"/>
          <w:color w:val="000000"/>
        </w:rPr>
        <w:t xml:space="preserve">должность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 xml:space="preserve"> подпись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 xml:space="preserve"> фамилия, инициалы</w:t>
      </w:r>
      <w:r/>
    </w:p>
    <w:p>
      <w:pPr>
        <w:jc w:val="both"/>
      </w:pPr>
      <w:r/>
      <w:r/>
    </w:p>
    <w:p>
      <w:pPr>
        <w:jc w:val="both"/>
        <w:rPr>
          <w:rFonts w:eastAsia="Times New Roman"/>
          <w:sz w:val="24"/>
        </w:rPr>
      </w:pPr>
      <w:r>
        <w:rPr>
          <w:rFonts w:eastAsia="Times New Roman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</w:rPr>
        <w:t xml:space="preserve">/</w:t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</w:rPr>
        <w:t xml:space="preserve">/</w:t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color w:val="000000"/>
          <w:sz w:val="24"/>
          <w:u w:val="single"/>
        </w:rPr>
        <w:tab/>
      </w:r>
      <w:r>
        <w:rPr>
          <w:rFonts w:eastAsia="Times New Roman"/>
          <w:sz w:val="24"/>
        </w:rPr>
      </w:r>
    </w:p>
    <w:p>
      <w:pPr>
        <w:ind w:firstLine="643"/>
        <w:jc w:val="both"/>
        <w:rPr>
          <w:rFonts w:eastAsia="Times New Roman"/>
          <w:sz w:val="24"/>
        </w:rPr>
      </w:pPr>
      <w:r>
        <w:rPr>
          <w:rFonts w:eastAsia="Times New Roman"/>
          <w:color w:val="000000"/>
        </w:rPr>
        <w:t xml:space="preserve">должность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 xml:space="preserve"> подпись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 xml:space="preserve"> фамилия, инициалы</w:t>
      </w:r>
      <w:r>
        <w:rPr>
          <w:rFonts w:eastAsia="Times New Roman"/>
          <w:sz w:val="24"/>
        </w:rPr>
      </w:r>
    </w:p>
    <w:p>
      <w:pPr>
        <w:jc w:val="both"/>
        <w:rPr>
          <w:rFonts w:eastAsia="Times New Roman"/>
          <w:sz w:val="24"/>
        </w:rPr>
      </w:pPr>
      <w:r>
        <w:rPr>
          <w:rFonts w:eastAsia="Times New Roman"/>
          <w:sz w:val="24"/>
        </w:rPr>
      </w:r>
      <w:r>
        <w:rPr>
          <w:rFonts w:eastAsia="Times New Roman"/>
          <w:sz w:val="24"/>
        </w:rPr>
      </w:r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jc w:val="both"/>
      </w:pPr>
      <w:r/>
      <w:r/>
    </w:p>
    <w:p>
      <w:pPr>
        <w:jc w:val="both"/>
      </w:pPr>
      <w:r/>
      <w:r/>
    </w:p>
    <w:tbl>
      <w:tblPr>
        <w:tblW w:w="10489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5528"/>
        <w:gridCol w:w="4961"/>
      </w:tblGrid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2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22"/>
              </w:rPr>
              <w:t xml:space="preserve">Покупатель:</w:t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1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eastAsia="Times New Roman"/>
                <w:b/>
                <w:color w:val="000000"/>
                <w:sz w:val="22"/>
              </w:rPr>
              <w:t xml:space="preserve">Поставщик: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27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1" w:type="dxa"/>
            <w:vAlign w:val="bottom"/>
            <w:textDirection w:val="lrTb"/>
            <w:noWrap w:val="false"/>
          </w:tcPr>
          <w:p>
            <w:pPr>
              <w:ind w:firstLine="709"/>
              <w:jc w:val="both"/>
            </w:pPr>
            <w:r/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27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1" w:type="dxa"/>
            <w:vAlign w:val="bottom"/>
            <w:textDirection w:val="lrTb"/>
            <w:noWrap w:val="false"/>
          </w:tcPr>
          <w:p>
            <w:pPr>
              <w:ind w:firstLine="709"/>
              <w:jc w:val="both"/>
            </w:pPr>
            <w:r/>
            <w:r/>
          </w:p>
        </w:tc>
      </w:tr>
    </w:tbl>
    <w:p>
      <w:pPr>
        <w:rPr>
          <w:color w:val="000000"/>
          <w:sz w:val="24"/>
          <w:szCs w:val="24"/>
        </w:rPr>
      </w:pPr>
      <w:r>
        <w:br w:type="page" w:clear="all"/>
      </w:r>
      <w:r>
        <w:rPr>
          <w:color w:val="000000"/>
          <w:sz w:val="24"/>
          <w:szCs w:val="24"/>
        </w:rPr>
      </w:r>
    </w:p>
    <w:p>
      <w:pPr>
        <w:pStyle w:val="1189"/>
        <w:jc w:val="righ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Приложение №8</w:t>
      </w:r>
      <w:r>
        <w:rPr>
          <w:rFonts w:eastAsia="Times New Roman"/>
          <w:color w:val="000000"/>
          <w:sz w:val="24"/>
          <w:szCs w:val="24"/>
        </w:rPr>
      </w:r>
    </w:p>
    <w:p>
      <w:pPr>
        <w:pStyle w:val="118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1189"/>
        <w:jc w:val="center"/>
        <w:spacing w:before="240"/>
        <w:rPr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СОГЛАСИЕ НА ОБРАБОТКУ ПЕРСОНАЛЬНЫХ ДАННЫХ</w:t>
      </w:r>
      <w:r>
        <w:rPr>
          <w:b/>
          <w:sz w:val="24"/>
          <w:szCs w:val="24"/>
        </w:rPr>
      </w:r>
    </w:p>
    <w:p>
      <w:pPr>
        <w:pStyle w:val="1189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20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101"/>
        <w:gridCol w:w="6100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jc w:val="right"/>
              <w:widowControl w:val="off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Дата</w:t>
            </w:r>
            <w:r>
              <w:rPr>
                <w:rFonts w:eastAsia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eastAsia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eastAsia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eastAsia="Times New Roman"/>
                <w:sz w:val="24"/>
                <w:szCs w:val="24"/>
              </w:rPr>
              <w:t xml:space="preserve">20</w:t>
            </w:r>
            <w:r>
              <w:rPr>
                <w:rFonts w:eastAsia="Times New Roman"/>
                <w:color w:val="000000"/>
                <w:sz w:val="24"/>
                <w:szCs w:val="24"/>
                <w:u w:val="single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0"/>
                <w:numId w:val="1"/>
              </w:numPr>
              <w:ind w:left="567" w:hanging="567"/>
              <w:jc w:val="both"/>
              <w:widowControl w:val="off"/>
              <w:tabs>
                <w:tab w:val="left" w:pos="709" w:leader="none"/>
              </w:tabs>
            </w:pPr>
            <w:r>
              <w:rPr>
                <w:rFonts w:eastAsia="Times New Roman"/>
                <w:b/>
                <w:smallCaps/>
                <w:sz w:val="24"/>
                <w:szCs w:val="24"/>
              </w:rPr>
              <w:t xml:space="preserve">Субъект персональных данных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jc w:val="both"/>
              <w:widowControl w:val="off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</w:r>
            <w:r>
              <w:rPr>
                <w:sz w:val="24"/>
                <w:szCs w:val="24"/>
                <w:vertAlign w:val="superscript"/>
              </w:rPr>
            </w:r>
          </w:p>
          <w:p>
            <w:pPr>
              <w:pStyle w:val="1189"/>
              <w:jc w:val="center"/>
              <w:widowControl w:val="off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rFonts w:eastAsia="Times New Roman"/>
                <w:sz w:val="24"/>
                <w:szCs w:val="24"/>
                <w:vertAlign w:val="superscript"/>
              </w:rPr>
              <w:t xml:space="preserve">(фамилия, имя, отчество),</w:t>
            </w:r>
            <w:r>
              <w:rPr>
                <w:color w:val="000000"/>
                <w:sz w:val="24"/>
                <w:szCs w:val="24"/>
                <w:u w:val="single"/>
              </w:rPr>
            </w:r>
          </w:p>
          <w:p>
            <w:pPr>
              <w:pStyle w:val="1189"/>
              <w:jc w:val="both"/>
              <w:widowControl w:val="off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</w:r>
            <w:r>
              <w:rPr>
                <w:sz w:val="24"/>
                <w:szCs w:val="24"/>
                <w:vertAlign w:val="superscript"/>
              </w:rPr>
            </w:r>
          </w:p>
          <w:p>
            <w:pPr>
              <w:pStyle w:val="1189"/>
              <w:jc w:val="center"/>
              <w:widowControl w:val="off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rFonts w:eastAsia="Times New Roman"/>
                <w:sz w:val="24"/>
                <w:szCs w:val="24"/>
                <w:vertAlign w:val="superscript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color w:val="000000"/>
                <w:sz w:val="24"/>
                <w:szCs w:val="24"/>
                <w:u w:val="single"/>
              </w:rPr>
            </w:r>
          </w:p>
          <w:p>
            <w:pPr>
              <w:pStyle w:val="1189"/>
              <w:jc w:val="both"/>
              <w:widowControl w:val="off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</w:r>
            <w:r>
              <w:rPr>
                <w:sz w:val="24"/>
                <w:szCs w:val="24"/>
                <w:vertAlign w:val="superscript"/>
              </w:rPr>
            </w:r>
          </w:p>
          <w:p>
            <w:pPr>
              <w:pStyle w:val="118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vertAlign w:val="superscript"/>
              </w:rPr>
              <w:t xml:space="preserve">(серия и номер основного документа, удостоверяющего личность)</w:t>
            </w:r>
            <w:r>
              <w:rPr>
                <w:sz w:val="24"/>
                <w:szCs w:val="24"/>
              </w:rPr>
            </w:r>
          </w:p>
          <w:p>
            <w:pPr>
              <w:pStyle w:val="1189"/>
              <w:jc w:val="both"/>
              <w:widowControl w:val="off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выданный</w:t>
            </w:r>
            <w:r>
              <w:rPr>
                <w:color w:val="000000"/>
                <w:sz w:val="24"/>
                <w:szCs w:val="24"/>
                <w:u w:val="single"/>
              </w:rPr>
            </w:r>
          </w:p>
          <w:p>
            <w:pPr>
              <w:pStyle w:val="1189"/>
              <w:jc w:val="both"/>
              <w:widowControl w:val="off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</w:r>
            <w:r>
              <w:rPr>
                <w:sz w:val="24"/>
                <w:szCs w:val="24"/>
                <w:vertAlign w:val="superscript"/>
              </w:rPr>
            </w:r>
          </w:p>
          <w:p>
            <w:pPr>
              <w:pStyle w:val="1189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vertAlign w:val="superscript"/>
              </w:rPr>
              <w:t xml:space="preserve">(выдавший орган, код подразделения и дата выдачи)</w:t>
            </w:r>
            <w:r>
              <w:rPr>
                <w:sz w:val="24"/>
                <w:szCs w:val="24"/>
              </w:rPr>
            </w:r>
          </w:p>
          <w:p>
            <w:pPr>
              <w:pStyle w:val="1189"/>
              <w:jc w:val="both"/>
              <w:widowControl w:val="off"/>
            </w:pPr>
            <w:r>
              <w:rPr>
                <w:rFonts w:eastAsia="Times New Roman"/>
                <w:sz w:val="24"/>
                <w:szCs w:val="24"/>
              </w:rPr>
              <w:t xml:space="preserve">(далее – «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Субъект персональных данных»</w:t>
            </w:r>
            <w:r>
              <w:rPr>
                <w:rFonts w:eastAsia="Times New Roman"/>
                <w:sz w:val="24"/>
                <w:szCs w:val="24"/>
              </w:rPr>
              <w:t xml:space="preserve">), настоящим дает свое согласие АО «Петербургская сбытовая компания» (далее – «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Оператор»</w:t>
            </w:r>
            <w:r>
              <w:rPr>
                <w:rFonts w:eastAsia="Times New Roman"/>
                <w:sz w:val="24"/>
                <w:szCs w:val="24"/>
              </w:rPr>
              <w:t xml:space="preserve">), зарегистрированному по адресу 1950</w:t>
            </w:r>
            <w:r>
              <w:rPr>
                <w:rFonts w:eastAsia="Times New Roman"/>
                <w:sz w:val="24"/>
                <w:szCs w:val="24"/>
              </w:rPr>
              <w:t xml:space="preserve">09, г. Санкт-Петербург, ул. Михайлова, дом 11, на обработку своих персональных данных в соответствии с Федеральным законом от 27.07.2006 №152-ФЗ «О персональных данных» и иными применимыми положениями законодательства Российской Федерации как описано ниже.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0"/>
                <w:numId w:val="2"/>
              </w:numPr>
              <w:ind w:left="567" w:hanging="567"/>
              <w:jc w:val="both"/>
              <w:widowControl w:val="off"/>
              <w:tabs>
                <w:tab w:val="left" w:pos="709" w:leader="none"/>
              </w:tabs>
            </w:pPr>
            <w:r>
              <w:rPr>
                <w:rFonts w:eastAsia="Times New Roman"/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3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фамилия, имя, отчество;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4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идентификационный номер налогоплательщика;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5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6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адрес места жительства или временной регистрации;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7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jc w:val="both"/>
              <w:widowControl w:val="off"/>
            </w:pPr>
            <w:r>
              <w:rPr>
                <w:rFonts w:eastAsia="Times New Roman"/>
                <w:sz w:val="24"/>
                <w:szCs w:val="24"/>
                <w:lang w:val="en-GB"/>
              </w:rPr>
              <w:t xml:space="preserve">далее – </w:t>
            </w:r>
            <w:r>
              <w:rPr>
                <w:rFonts w:eastAsia="Times New Roman"/>
                <w:sz w:val="24"/>
                <w:szCs w:val="24"/>
              </w:rPr>
              <w:t xml:space="preserve">«</w:t>
            </w:r>
            <w:r>
              <w:rPr>
                <w:rFonts w:eastAsia="Times New Roman"/>
                <w:b/>
                <w:sz w:val="24"/>
                <w:szCs w:val="24"/>
                <w:lang w:val="en-GB"/>
              </w:rPr>
              <w:t xml:space="preserve">Персональные данные</w:t>
            </w:r>
            <w:r>
              <w:rPr>
                <w:rFonts w:eastAsia="Times New Roman"/>
                <w:sz w:val="24"/>
                <w:szCs w:val="24"/>
              </w:rPr>
              <w:t xml:space="preserve">»</w:t>
            </w:r>
            <w:r>
              <w:rPr>
                <w:rFonts w:eastAsia="Times New Roman"/>
                <w:sz w:val="24"/>
                <w:szCs w:val="24"/>
                <w:lang w:val="en-GB"/>
              </w:rPr>
              <w:t xml:space="preserve">.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0"/>
                <w:numId w:val="8"/>
              </w:numPr>
              <w:ind w:left="567" w:hanging="567"/>
              <w:jc w:val="both"/>
              <w:widowControl w:val="off"/>
              <w:tabs>
                <w:tab w:val="left" w:pos="709" w:leader="none"/>
              </w:tabs>
            </w:pPr>
            <w:r/>
            <w:bookmarkStart w:id="1" w:name="_Ref69133461"/>
            <w:r/>
            <w:bookmarkStart w:id="2" w:name="_Hlk98944287"/>
            <w:r>
              <w:rPr>
                <w:rFonts w:eastAsia="Times New Roman"/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1"/>
            <w:r/>
            <w:bookmarkEnd w:id="2"/>
            <w:r>
              <w:rPr>
                <w:rFonts w:eastAsia="Times New Roman"/>
                <w:b/>
                <w:smallCaps/>
                <w:sz w:val="24"/>
                <w:szCs w:val="24"/>
              </w:rPr>
              <w:t xml:space="preserve">данных для </w:t>
            </w:r>
            <w:r>
              <w:rPr>
                <w:rFonts w:eastAsia="Times New Roman"/>
                <w:sz w:val="24"/>
                <w:szCs w:val="24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eastAsia="Times New Roman"/>
                <w:smallCaps/>
                <w:sz w:val="24"/>
                <w:szCs w:val="24"/>
              </w:rPr>
              <w:t xml:space="preserve">.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0"/>
                <w:numId w:val="9"/>
              </w:numPr>
              <w:ind w:left="567" w:hanging="567"/>
              <w:jc w:val="both"/>
              <w:widowControl w:val="off"/>
              <w:tabs>
                <w:tab w:val="left" w:pos="709" w:leader="none"/>
              </w:tabs>
            </w:pPr>
            <w:r>
              <w:rPr>
                <w:rFonts w:eastAsia="Times New Roman"/>
                <w:b/>
                <w:smallCaps/>
                <w:sz w:val="24"/>
                <w:szCs w:val="24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10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Обработка Персональных данных, включающая в том числе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11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3"/>
                <w:numId w:val="12"/>
              </w:numPr>
              <w:ind w:left="567" w:hanging="567"/>
              <w:jc w:val="both"/>
              <w:widowControl w:val="off"/>
              <w:tabs>
                <w:tab w:val="left" w:pos="1152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Пироговская, д. 27, стр. 3;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3"/>
                <w:numId w:val="13"/>
              </w:numPr>
              <w:ind w:left="567" w:hanging="567"/>
              <w:jc w:val="both"/>
              <w:widowControl w:val="off"/>
              <w:tabs>
                <w:tab w:val="left" w:pos="1152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Публичное акционерное общество «Интер РАО ЕЭС», зарегистрированное по адресу: 119435, г. Москва, ул. Большая Пироговская, д. 27, стр. 2;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jc w:val="both"/>
              <w:widowControl w:val="off"/>
            </w:pPr>
            <w:r>
              <w:rPr>
                <w:rFonts w:eastAsia="Times New Roman"/>
                <w:sz w:val="24"/>
                <w:szCs w:val="24"/>
              </w:rPr>
              <w:t xml:space="preserve">с целью, указанной в разделе</w:t>
            </w:r>
            <w:r>
              <w:rPr>
                <w:rFonts w:eastAsia="Times New Roman"/>
                <w:sz w:val="24"/>
                <w:szCs w:val="24"/>
                <w:lang w:val="en-GB"/>
              </w:rPr>
              <w:t xml:space="preserve"> </w:t>
            </w:r>
            <w:r>
              <w:rPr>
                <w:rFonts w:eastAsia="Times New Roman"/>
                <w:sz w:val="24"/>
                <w:szCs w:val="24"/>
                <w:lang w:val="en-GB"/>
              </w:rPr>
              <w:fldChar w:fldCharType="begin"/>
            </w:r>
            <w:r>
              <w:rPr>
                <w:rFonts w:eastAsia="Times New Roman"/>
                <w:sz w:val="24"/>
                <w:szCs w:val="24"/>
              </w:rPr>
              <w:instrText xml:space="preserve"> </w:instrText>
            </w:r>
            <w:r>
              <w:rPr>
                <w:rFonts w:eastAsia="Times New Roman"/>
                <w:sz w:val="24"/>
                <w:szCs w:val="24"/>
                <w:lang w:val="en-GB"/>
              </w:rPr>
              <w:instrText xml:space="preserve">REF</w:instrText>
            </w:r>
            <w:r>
              <w:rPr>
                <w:rFonts w:eastAsia="Times New Roman"/>
                <w:sz w:val="24"/>
                <w:szCs w:val="24"/>
              </w:rPr>
              <w:instrText xml:space="preserve"> _</w:instrText>
            </w:r>
            <w:r>
              <w:rPr>
                <w:rFonts w:eastAsia="Times New Roman"/>
                <w:sz w:val="24"/>
                <w:szCs w:val="24"/>
                <w:lang w:val="en-GB"/>
              </w:rPr>
              <w:instrText xml:space="preserve">Ref</w:instrText>
            </w:r>
            <w:r>
              <w:rPr>
                <w:rFonts w:eastAsia="Times New Roman"/>
                <w:sz w:val="24"/>
                <w:szCs w:val="24"/>
              </w:rPr>
              <w:instrText xml:space="preserve">69133461 \</w:instrText>
            </w:r>
            <w:r>
              <w:rPr>
                <w:rFonts w:eastAsia="Times New Roman"/>
                <w:sz w:val="24"/>
                <w:szCs w:val="24"/>
                <w:lang w:val="en-GB"/>
              </w:rPr>
              <w:instrText xml:space="preserve">r</w:instrText>
            </w:r>
            <w:r>
              <w:rPr>
                <w:rFonts w:eastAsia="Times New Roman"/>
                <w:sz w:val="24"/>
                <w:szCs w:val="24"/>
              </w:rPr>
              <w:instrText xml:space="preserve"> \</w:instrText>
            </w:r>
            <w:r>
              <w:rPr>
                <w:rFonts w:eastAsia="Times New Roman"/>
                <w:sz w:val="24"/>
                <w:szCs w:val="24"/>
                <w:lang w:val="en-GB"/>
              </w:rPr>
              <w:instrText xml:space="preserve">h</w:instrText>
            </w:r>
            <w:r>
              <w:rPr>
                <w:rFonts w:eastAsia="Times New Roman"/>
                <w:sz w:val="24"/>
                <w:szCs w:val="24"/>
              </w:rPr>
              <w:instrText xml:space="preserve"> </w:instrText>
            </w:r>
            <w:r>
              <w:rPr>
                <w:rFonts w:eastAsia="Times New Roman"/>
                <w:sz w:val="24"/>
                <w:szCs w:val="24"/>
                <w:lang w:val="en-GB"/>
              </w:rPr>
              <w:fldChar w:fldCharType="separate"/>
            </w:r>
            <w:r>
              <w:rPr>
                <w:rFonts w:eastAsia="Times New Roman"/>
                <w:sz w:val="24"/>
                <w:szCs w:val="24"/>
              </w:rPr>
              <w:t xml:space="preserve">1</w:t>
            </w:r>
            <w:r>
              <w:rPr>
                <w:rFonts w:eastAsia="Times New Roman"/>
                <w:sz w:val="24"/>
                <w:szCs w:val="24"/>
                <w:lang w:val="en-GB"/>
              </w:rPr>
              <w:fldChar w:fldCharType="end"/>
            </w:r>
            <w:r>
              <w:rPr>
                <w:rFonts w:eastAsia="Times New Roman"/>
                <w:sz w:val="24"/>
                <w:szCs w:val="24"/>
              </w:rPr>
              <w:t xml:space="preserve"> выше.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14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3"/>
                <w:numId w:val="15"/>
              </w:numPr>
              <w:ind w:left="567" w:hanging="567"/>
              <w:jc w:val="both"/>
              <w:widowControl w:val="off"/>
              <w:tabs>
                <w:tab w:val="left" w:pos="1152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  <w:r/>
          </w:p>
          <w:p>
            <w:pPr>
              <w:pStyle w:val="1189"/>
            </w:pPr>
            <w:r/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ind w:left="567" w:hanging="567"/>
              <w:jc w:val="both"/>
              <w:widowControl w:val="off"/>
            </w:pPr>
            <w:r>
              <w:rPr>
                <w:rFonts w:eastAsia="Times New Roman"/>
                <w:sz w:val="24"/>
                <w:szCs w:val="24"/>
                <w:lang w:eastAsia="en-GB"/>
              </w:rPr>
              <w:t xml:space="preserve">с целью, указанной в разделе</w:t>
            </w:r>
            <w:r>
              <w:rPr>
                <w:rFonts w:eastAsia="Times New Roman"/>
                <w:sz w:val="24"/>
                <w:szCs w:val="24"/>
                <w:lang w:val="en-GB" w:eastAsia="en-GB"/>
              </w:rPr>
              <w:t xml:space="preserve"> </w:t>
            </w:r>
            <w:r>
              <w:rPr>
                <w:rFonts w:eastAsia="Times New Roman"/>
                <w:sz w:val="24"/>
                <w:szCs w:val="24"/>
                <w:lang w:val="en-GB" w:eastAsia="en-GB"/>
              </w:rPr>
              <w:fldChar w:fldCharType="begin"/>
            </w:r>
            <w:r>
              <w:rPr>
                <w:rFonts w:eastAsia="Times New Roman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eastAsia="Times New Roman"/>
                <w:sz w:val="24"/>
                <w:szCs w:val="24"/>
                <w:lang w:val="en-GB" w:eastAsia="en-GB"/>
              </w:rPr>
              <w:instrText xml:space="preserve">REF</w:instrText>
            </w:r>
            <w:r>
              <w:rPr>
                <w:rFonts w:eastAsia="Times New Roman"/>
                <w:sz w:val="24"/>
                <w:szCs w:val="24"/>
                <w:lang w:eastAsia="en-GB"/>
              </w:rPr>
              <w:instrText xml:space="preserve"> _</w:instrText>
            </w:r>
            <w:r>
              <w:rPr>
                <w:rFonts w:eastAsia="Times New Roman"/>
                <w:sz w:val="24"/>
                <w:szCs w:val="24"/>
                <w:lang w:val="en-GB" w:eastAsia="en-GB"/>
              </w:rPr>
              <w:instrText xml:space="preserve">Ref</w:instrText>
            </w:r>
            <w:r>
              <w:rPr>
                <w:rFonts w:eastAsia="Times New Roman"/>
                <w:sz w:val="24"/>
                <w:szCs w:val="24"/>
                <w:lang w:eastAsia="en-GB"/>
              </w:rPr>
              <w:instrText xml:space="preserve">69133461 \</w:instrText>
            </w:r>
            <w:r>
              <w:rPr>
                <w:rFonts w:eastAsia="Times New Roman"/>
                <w:sz w:val="24"/>
                <w:szCs w:val="24"/>
                <w:lang w:val="en-GB" w:eastAsia="en-GB"/>
              </w:rPr>
              <w:instrText xml:space="preserve">r</w:instrText>
            </w:r>
            <w:r>
              <w:rPr>
                <w:rFonts w:eastAsia="Times New Roman"/>
                <w:sz w:val="24"/>
                <w:szCs w:val="24"/>
                <w:lang w:eastAsia="en-GB"/>
              </w:rPr>
              <w:instrText xml:space="preserve"> \</w:instrText>
            </w:r>
            <w:r>
              <w:rPr>
                <w:rFonts w:eastAsia="Times New Roman"/>
                <w:sz w:val="24"/>
                <w:szCs w:val="24"/>
                <w:lang w:val="en-GB" w:eastAsia="en-GB"/>
              </w:rPr>
              <w:instrText xml:space="preserve">h</w:instrText>
            </w:r>
            <w:r>
              <w:rPr>
                <w:rFonts w:eastAsia="Times New Roman"/>
                <w:sz w:val="24"/>
                <w:szCs w:val="24"/>
                <w:lang w:eastAsia="en-GB"/>
              </w:rPr>
              <w:instrText xml:space="preserve"> </w:instrText>
            </w:r>
            <w:r>
              <w:rPr>
                <w:rFonts w:eastAsia="Times New Roman"/>
                <w:sz w:val="24"/>
                <w:szCs w:val="24"/>
                <w:lang w:val="en-GB" w:eastAsia="en-GB"/>
              </w:rPr>
              <w:fldChar w:fldCharType="separate"/>
            </w:r>
            <w:r>
              <w:rPr>
                <w:rFonts w:eastAsia="Times New Roman"/>
                <w:sz w:val="24"/>
                <w:szCs w:val="24"/>
                <w:lang w:eastAsia="en-GB"/>
              </w:rPr>
              <w:t xml:space="preserve">1</w:t>
            </w:r>
            <w:r>
              <w:rPr>
                <w:rFonts w:eastAsia="Times New Roman"/>
                <w:sz w:val="24"/>
                <w:szCs w:val="24"/>
                <w:lang w:val="en-GB" w:eastAsia="en-GB"/>
              </w:rPr>
              <w:fldChar w:fldCharType="end"/>
            </w:r>
            <w:r>
              <w:rPr>
                <w:rFonts w:eastAsia="Times New Roman"/>
                <w:sz w:val="24"/>
                <w:szCs w:val="24"/>
                <w:lang w:eastAsia="en-GB"/>
              </w:rPr>
              <w:t xml:space="preserve"> выше.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16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0"/>
                <w:numId w:val="17"/>
              </w:numPr>
              <w:ind w:left="567" w:hanging="567"/>
              <w:jc w:val="both"/>
              <w:widowControl w:val="off"/>
              <w:tabs>
                <w:tab w:val="left" w:pos="709" w:leader="none"/>
              </w:tabs>
            </w:pPr>
            <w:r>
              <w:rPr>
                <w:rFonts w:eastAsia="Times New Roman"/>
                <w:b/>
                <w:bCs/>
                <w:smallCaps/>
                <w:sz w:val="24"/>
                <w:szCs w:val="24"/>
              </w:rPr>
              <w:t xml:space="preserve">Общее описание способов обработки персональных данных, которые использует Оператор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ind w:left="601"/>
              <w:jc w:val="both"/>
              <w:widowControl w:val="off"/>
            </w:pPr>
            <w:r>
              <w:rPr>
                <w:rFonts w:eastAsia="Times New Roman"/>
                <w:sz w:val="24"/>
                <w:szCs w:val="24"/>
                <w:lang w:eastAsia="en-GB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0"/>
                <w:numId w:val="18"/>
              </w:numPr>
              <w:ind w:left="567" w:hanging="567"/>
              <w:jc w:val="both"/>
              <w:widowControl w:val="off"/>
              <w:tabs>
                <w:tab w:val="left" w:pos="709" w:leader="none"/>
              </w:tabs>
            </w:pPr>
            <w:r>
              <w:rPr>
                <w:rFonts w:eastAsia="Times New Roman"/>
                <w:b/>
                <w:bCs/>
                <w:smallCaps/>
                <w:sz w:val="24"/>
                <w:szCs w:val="24"/>
              </w:rPr>
              <w:t xml:space="preserve">Срок действия, процедура отзыва согласия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19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20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21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Субъект персональных данных подтверждает, ч</w:t>
            </w:r>
            <w:r>
              <w:rPr>
                <w:rFonts w:eastAsia="Times New Roman"/>
                <w:sz w:val="24"/>
                <w:szCs w:val="24"/>
              </w:rPr>
              <w:t xml:space="preserve">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22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Субъект персональных данных подтверждает, что он уведомлен о том, что в случае </w:t>
            </w:r>
            <w:r>
              <w:rPr>
                <w:rFonts w:eastAsia="Times New Roman"/>
                <w:sz w:val="24"/>
                <w:szCs w:val="24"/>
              </w:rPr>
              <w:t xml:space="preserve">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10200" w:type="dxa"/>
            <w:textDirection w:val="lrTb"/>
            <w:noWrap w:val="false"/>
          </w:tcPr>
          <w:p>
            <w:pPr>
              <w:pStyle w:val="1189"/>
              <w:numPr>
                <w:ilvl w:val="1"/>
                <w:numId w:val="23"/>
              </w:numPr>
              <w:ind w:left="567" w:hanging="567"/>
              <w:jc w:val="both"/>
              <w:widowControl w:val="off"/>
              <w:tabs>
                <w:tab w:val="left" w:pos="709" w:leader="none"/>
                <w:tab w:val="left" w:pos="1418" w:leader="none"/>
              </w:tabs>
            </w:pPr>
            <w:r>
              <w:rPr>
                <w:rFonts w:eastAsia="Times New Roman"/>
                <w:sz w:val="24"/>
                <w:szCs w:val="24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/>
          </w:p>
        </w:tc>
      </w:tr>
      <w:tr>
        <w:tblPrEx/>
        <w:trPr>
          <w:cantSplit/>
          <w:trHeight w:val="20"/>
        </w:trPr>
        <w:tc>
          <w:tcPr>
            <w:shd w:val="clear" w:color="auto" w:fill="auto"/>
            <w:tcW w:w="4101" w:type="dxa"/>
            <w:textDirection w:val="lrTb"/>
            <w:noWrap w:val="false"/>
          </w:tcPr>
          <w:p>
            <w:pPr>
              <w:pStyle w:val="1189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6099" w:type="dxa"/>
            <w:textDirection w:val="lrTb"/>
            <w:noWrap w:val="false"/>
          </w:tcPr>
          <w:p>
            <w:pPr>
              <w:pStyle w:val="1189"/>
              <w:jc w:val="right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89"/>
              <w:jc w:val="right"/>
              <w:widowControl w:val="off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</w:r>
            <w:r>
              <w:rPr>
                <w:sz w:val="24"/>
                <w:szCs w:val="24"/>
                <w:vertAlign w:val="superscript"/>
              </w:rPr>
            </w:r>
          </w:p>
          <w:p>
            <w:pPr>
              <w:pStyle w:val="1189"/>
              <w:jc w:val="center"/>
              <w:widowControl w:val="off"/>
            </w:pPr>
            <w:r>
              <w:rPr>
                <w:rFonts w:eastAsia="Times New Roman"/>
                <w:sz w:val="24"/>
                <w:szCs w:val="24"/>
                <w:vertAlign w:val="superscript"/>
              </w:rPr>
              <w:t xml:space="preserve">(личная подпись Субъекта персональных данных)</w:t>
            </w:r>
            <w:r/>
          </w:p>
        </w:tc>
      </w:tr>
    </w:tbl>
    <w:p>
      <w:pPr>
        <w:pStyle w:val="1189"/>
        <w:widowControl w:val="off"/>
        <w:rPr>
          <w:sz w:val="12"/>
          <w:szCs w:val="12"/>
        </w:rPr>
      </w:pPr>
      <w:r>
        <w:rPr>
          <w:sz w:val="12"/>
          <w:szCs w:val="12"/>
        </w:rPr>
      </w:r>
      <w:r>
        <w:rPr>
          <w:sz w:val="12"/>
          <w:szCs w:val="12"/>
        </w:rPr>
      </w:r>
    </w:p>
    <w:p>
      <w:r/>
      <w:r/>
    </w:p>
    <w:sectPr>
      <w:headerReference w:type="default" r:id="rId15"/>
      <w:headerReference w:type="even" r:id="rId16"/>
      <w:headerReference w:type="first" r:id="rId17"/>
      <w:footerReference w:type="default" r:id="rId27"/>
      <w:footerReference w:type="even" r:id="rId28"/>
      <w:footerReference w:type="first" r:id="rId29"/>
      <w:footnotePr/>
      <w:endnotePr/>
      <w:type w:val="nextPage"/>
      <w:pgSz w:w="11906" w:h="16838" w:orient="portrait"/>
      <w:pgMar w:top="567" w:right="647" w:bottom="567" w:left="851" w:header="284" w:footer="284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0">
    <w:panose1 w:val="020B0203030804020204"/>
  </w:font>
  <w:font w:name="Verdana">
    <w:panose1 w:val="020B0604030504040204"/>
  </w:font>
  <w:font w:name="Segoe UI">
    <w:panose1 w:val="020B0502040504020204"/>
  </w:font>
  <w:font w:name="Calibri Light">
    <w:panose1 w:val="020F0502020204030204"/>
  </w:font>
  <w:font w:name="PT Astra Serif">
    <w:panose1 w:val="020A0603040505020204"/>
  </w:font>
  <w:font w:name="Arial">
    <w:panose1 w:val="020B0604020202020204"/>
  </w:font>
  <w:font w:name="OpenSymbol">
    <w:panose1 w:val="05010000000000000000"/>
  </w:font>
  <w:font w:name="Courier New">
    <w:panose1 w:val="02070309020205020404"/>
  </w:font>
  <w:font w:name="Tahoma">
    <w:panose1 w:val="020B0604030504040204"/>
  </w:font>
  <w:font w:name="Noto Sans Devanagari">
    <w:panose1 w:val="020B0203030804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9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1199"/>
    </w:pPr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6704" behindDoc="1" locked="0" layoutInCell="0" allowOverlap="1">
              <wp:simplePos x="0" y="0"/>
              <wp:positionH relativeFrom="column">
                <wp:posOffset>6267450</wp:posOffset>
              </wp:positionH>
              <wp:positionV relativeFrom="paragraph">
                <wp:posOffset>-4445</wp:posOffset>
              </wp:positionV>
              <wp:extent cx="210185" cy="144145"/>
              <wp:effectExtent l="0" t="0" r="0" b="0"/>
              <wp:wrapTopAndBottom/>
              <wp:docPr id="5" name="_x005F_x0000_s20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10185" cy="1441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199"/>
                            <w:jc w:val="righ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  <w:p>
                          <w:pPr>
                            <w:pStyle w:val="12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3240" tIns="3240" rIns="3240" bIns="3240" anchor="t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4" o:spid="_x0000_s4" o:spt="1" type="#_x0000_t1" style="position:absolute;z-index:-251656704;o:allowoverlap:true;o:allowincell:false;mso-position-horizontal-relative:text;margin-left:493.50pt;mso-position-horizontal:absolute;mso-position-vertical-relative:text;margin-top:-0.35pt;mso-position-vertical:absolute;width:16.55pt;height:11.35pt;mso-wrap-distance-left:0.00pt;mso-wrap-distance-top:0.00pt;mso-wrap-distance-right:0.00pt;mso-wrap-distance-bottom:0.00pt;v-text-anchor:top;visibility:visible;" filled="f" stroked="f" strokeweight="0.00pt">
              <w10:wrap type="topAndBottom"/>
              <v:textbox inset="0,0,0,0">
                <w:txbxContent>
                  <w:p>
                    <w:pPr>
                      <w:pStyle w:val="1199"/>
                      <w:jc w:val="right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  <w:p>
                    <w:pPr>
                      <w:pStyle w:val="12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89"/>
    </w:pPr>
    <w:r>
      <w:rPr>
        <w:lang w:bidi="ar-SA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60800" behindDoc="1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210185" cy="144145"/>
              <wp:effectExtent l="0" t="0" r="0" b="0"/>
              <wp:wrapTopAndBottom/>
              <wp:docPr id="6" name="_x005F_x0000_s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10185" cy="1441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199"/>
                            <w:jc w:val="righ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  <w:p>
                          <w:pPr>
                            <w:pStyle w:val="12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3240" tIns="3240" rIns="3240" bIns="3240" anchor="t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5" o:spid="_x0000_s5" o:spt="1" type="#_x0000_t1" style="position:absolute;z-index:-251660800;o:allowoverlap:true;o:allowincell:false;mso-position-horizontal-relative:text;margin-left:0.00pt;mso-position-horizontal:absolute;mso-position-vertical-relative:text;margin-top:0.05pt;mso-position-vertical:absolute;width:16.55pt;height:11.35pt;mso-wrap-distance-left:0.00pt;mso-wrap-distance-top:0.00pt;mso-wrap-distance-right:0.00pt;mso-wrap-distance-bottom:0.00pt;v-text-anchor:top;visibility:visible;" filled="f" stroked="f" strokeweight="0.00pt">
              <w10:wrap type="topAndBottom"/>
              <v:textbox inset="0,0,0,0">
                <w:txbxContent>
                  <w:p>
                    <w:pPr>
                      <w:pStyle w:val="1199"/>
                      <w:jc w:val="right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  <w:p>
                    <w:pPr>
                      <w:pStyle w:val="12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7728" behindDoc="1" locked="0" layoutInCell="0" allowOverlap="1">
              <wp:simplePos x="0" y="0"/>
              <wp:positionH relativeFrom="column">
                <wp:posOffset>6267450</wp:posOffset>
              </wp:positionH>
              <wp:positionV relativeFrom="paragraph">
                <wp:posOffset>-4445</wp:posOffset>
              </wp:positionV>
              <wp:extent cx="210185" cy="144145"/>
              <wp:effectExtent l="0" t="0" r="0" b="0"/>
              <wp:wrapTopAndBottom/>
              <wp:docPr id="7" name="_x005F_x0000_s20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10185" cy="1441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199"/>
                            <w:jc w:val="righ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  <w:p>
                          <w:pPr>
                            <w:pStyle w:val="12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3240" tIns="3240" rIns="3240" bIns="3240" anchor="t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6" o:spid="_x0000_s6" o:spt="1" type="#_x0000_t1" style="position:absolute;z-index:-251657728;o:allowoverlap:true;o:allowincell:false;mso-position-horizontal-relative:text;margin-left:493.50pt;mso-position-horizontal:absolute;mso-position-vertical-relative:text;margin-top:-0.35pt;mso-position-vertical:absolute;width:16.55pt;height:11.35pt;mso-wrap-distance-left:0.00pt;mso-wrap-distance-top:0.00pt;mso-wrap-distance-right:0.00pt;mso-wrap-distance-bottom:0.00pt;v-text-anchor:top;visibility:visible;" filled="f" stroked="f" strokeweight="0.00pt">
              <w10:wrap type="topAndBottom"/>
              <v:textbox inset="0,0,0,0">
                <w:txbxContent>
                  <w:p>
                    <w:pPr>
                      <w:pStyle w:val="1199"/>
                      <w:jc w:val="right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  <w:p>
                    <w:pPr>
                      <w:pStyle w:val="12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9"/>
      <w:jc w:val="right"/>
    </w:pPr>
    <w:r>
      <w:fldChar w:fldCharType="begin"/>
    </w:r>
    <w:r>
      <w:instrText xml:space="preserve"> PAGE </w:instrText>
    </w:r>
    <w:r>
      <w:fldChar w:fldCharType="separate"/>
    </w:r>
    <w:r>
      <w:t xml:space="preserve">1</w:t>
    </w:r>
    <w:r>
      <w:fldChar w:fldCharType="end"/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4656" behindDoc="1" locked="0" layoutInCell="0" allowOverlap="1">
              <wp:simplePos x="0" y="0"/>
              <wp:positionH relativeFrom="column">
                <wp:posOffset>6135370</wp:posOffset>
              </wp:positionH>
              <wp:positionV relativeFrom="paragraph">
                <wp:posOffset>109855</wp:posOffset>
              </wp:positionV>
              <wp:extent cx="210185" cy="144145"/>
              <wp:effectExtent l="0" t="0" r="0" b="0"/>
              <wp:wrapTopAndBottom/>
              <wp:docPr id="1" name="_x005F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10185" cy="1441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199"/>
                            <w:jc w:val="righ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  <w:p>
                          <w:pPr>
                            <w:pStyle w:val="12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3240" tIns="3240" rIns="3240" bIns="3240" anchor="t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0" o:spid="_x0000_s0" o:spt="1" type="#_x0000_t1" style="position:absolute;z-index:-251654656;o:allowoverlap:true;o:allowincell:false;mso-position-horizontal-relative:text;margin-left:483.10pt;mso-position-horizontal:absolute;mso-position-vertical-relative:text;margin-top:8.65pt;mso-position-vertical:absolute;width:16.55pt;height:11.35pt;mso-wrap-distance-left:0.00pt;mso-wrap-distance-top:0.00pt;mso-wrap-distance-right:0.00pt;mso-wrap-distance-bottom:0.00pt;v-text-anchor:top;visibility:visible;" filled="f" stroked="f" strokeweight="0.00pt">
              <w10:wrap type="topAndBottom"/>
              <v:textbox inset="0,0,0,0">
                <w:txbxContent>
                  <w:p>
                    <w:pPr>
                      <w:pStyle w:val="1199"/>
                      <w:jc w:val="right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  <w:p>
                    <w:pPr>
                      <w:pStyle w:val="12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5680" behindDoc="1" locked="0" layoutInCell="0" allowOverlap="1">
              <wp:simplePos x="0" y="0"/>
              <wp:positionH relativeFrom="column">
                <wp:posOffset>9373235</wp:posOffset>
              </wp:positionH>
              <wp:positionV relativeFrom="paragraph">
                <wp:posOffset>120015</wp:posOffset>
              </wp:positionV>
              <wp:extent cx="210185" cy="144145"/>
              <wp:effectExtent l="0" t="0" r="0" b="0"/>
              <wp:wrapTopAndBottom/>
              <wp:docPr id="2" name="_x005F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10185" cy="1441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199"/>
                            <w:jc w:val="righ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  <w:p>
                          <w:pPr>
                            <w:pStyle w:val="12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3240" tIns="3240" rIns="3240" bIns="3240" anchor="t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1" type="#_x0000_t1" style="position:absolute;z-index:-251655680;o:allowoverlap:true;o:allowincell:false;mso-position-horizontal-relative:text;margin-left:738.05pt;mso-position-horizontal:absolute;mso-position-vertical-relative:text;margin-top:9.45pt;mso-position-vertical:absolute;width:16.55pt;height:11.35pt;mso-wrap-distance-left:0.00pt;mso-wrap-distance-top:0.00pt;mso-wrap-distance-right:0.00pt;mso-wrap-distance-bottom:0.00pt;v-text-anchor:top;visibility:visible;" filled="f" stroked="f" strokeweight="0.00pt">
              <w10:wrap type="topAndBottom"/>
              <v:textbox inset="0,0,0,0">
                <w:txbxContent>
                  <w:p>
                    <w:pPr>
                      <w:pStyle w:val="1199"/>
                      <w:jc w:val="right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  <w:p>
                    <w:pPr>
                      <w:pStyle w:val="12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1" locked="0" layoutInCell="0" allowOverlap="1">
              <wp:simplePos x="0" y="0"/>
              <wp:positionH relativeFrom="column">
                <wp:posOffset>9373235</wp:posOffset>
              </wp:positionH>
              <wp:positionV relativeFrom="paragraph">
                <wp:posOffset>120015</wp:posOffset>
              </wp:positionV>
              <wp:extent cx="210185" cy="144145"/>
              <wp:effectExtent l="0" t="0" r="0" b="0"/>
              <wp:wrapTopAndBottom/>
              <wp:docPr id="3" name="_x005F_x0000_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10185" cy="1441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199"/>
                            <w:jc w:val="righ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  <w:p>
                          <w:pPr>
                            <w:pStyle w:val="12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3240" tIns="3240" rIns="3240" bIns="3240" anchor="t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1" type="#_x0000_t1" style="position:absolute;z-index:-251658752;o:allowoverlap:true;o:allowincell:false;mso-position-horizontal-relative:text;margin-left:738.05pt;mso-position-horizontal:absolute;mso-position-vertical-relative:text;margin-top:9.45pt;mso-position-vertical:absolute;width:16.55pt;height:11.35pt;mso-wrap-distance-left:0.00pt;mso-wrap-distance-top:0.00pt;mso-wrap-distance-right:0.00pt;mso-wrap-distance-bottom:0.00pt;v-text-anchor:top;visibility:visible;" filled="f" stroked="f" strokeweight="0.00pt">
              <w10:wrap type="topAndBottom"/>
              <v:textbox inset="0,0,0,0">
                <w:txbxContent>
                  <w:p>
                    <w:pPr>
                      <w:pStyle w:val="1199"/>
                      <w:jc w:val="right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  <w:p>
                    <w:pPr>
                      <w:pStyle w:val="12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89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9776" behindDoc="1" locked="0" layoutInCell="0" allowOverlap="1">
              <wp:simplePos x="0" y="0"/>
              <wp:positionH relativeFrom="column">
                <wp:posOffset>9373235</wp:posOffset>
              </wp:positionH>
              <wp:positionV relativeFrom="paragraph">
                <wp:posOffset>120015</wp:posOffset>
              </wp:positionV>
              <wp:extent cx="210185" cy="144145"/>
              <wp:effectExtent l="0" t="0" r="0" b="0"/>
              <wp:wrapTopAndBottom/>
              <wp:docPr id="4" name="_x005F_x0000_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10185" cy="1441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199"/>
                            <w:jc w:val="right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  <w:p>
                          <w:pPr>
                            <w:pStyle w:val="12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3240" tIns="3240" rIns="3240" bIns="3240" anchor="t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3" o:spid="_x0000_s3" o:spt="1" type="#_x0000_t1" style="position:absolute;z-index:-251659776;o:allowoverlap:true;o:allowincell:false;mso-position-horizontal-relative:text;margin-left:738.05pt;mso-position-horizontal:absolute;mso-position-vertical-relative:text;margin-top:9.45pt;mso-position-vertical:absolute;width:16.55pt;height:11.35pt;mso-wrap-distance-left:0.00pt;mso-wrap-distance-top:0.00pt;mso-wrap-distance-right:0.00pt;mso-wrap-distance-bottom:0.00pt;v-text-anchor:top;visibility:visible;" filled="f" stroked="f" strokeweight="0.00pt">
              <w10:wrap type="topAndBottom"/>
              <v:textbox inset="0,0,0,0">
                <w:txbxContent>
                  <w:p>
                    <w:pPr>
                      <w:pStyle w:val="1199"/>
                      <w:jc w:val="right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  <w:p>
                    <w:pPr>
                      <w:pStyle w:val="12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  <w:r>
                      <w:rPr>
                        <w:color w:val="000000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8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8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8"/>
    </w:pPr>
    <w:r/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89"/>
    </w:pPr>
    <w:r/>
    <w:r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abstractNum w:abstractNumId="23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cs="Times New Roman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0" w:leader="none"/>
        </w:tabs>
      </w:pPr>
      <w:rPr>
        <w:rFonts w:hint="default" w:ascii="0" w:hAnsi="0" w:cs="0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0" w:leader="none"/>
        </w:tabs>
      </w:pPr>
      <w:rPr>
        <w:rFonts w:cs="Times New Roman"/>
      </w:r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4"/>
  </w:num>
  <w:num w:numId="5">
    <w:abstractNumId w:val="14"/>
  </w:num>
  <w:num w:numId="6">
    <w:abstractNumId w:val="18"/>
  </w:num>
  <w:num w:numId="7">
    <w:abstractNumId w:val="2"/>
  </w:num>
  <w:num w:numId="8">
    <w:abstractNumId w:val="24"/>
  </w:num>
  <w:num w:numId="9">
    <w:abstractNumId w:val="6"/>
  </w:num>
  <w:num w:numId="10">
    <w:abstractNumId w:val="20"/>
  </w:num>
  <w:num w:numId="11">
    <w:abstractNumId w:val="0"/>
  </w:num>
  <w:num w:numId="12">
    <w:abstractNumId w:val="15"/>
  </w:num>
  <w:num w:numId="13">
    <w:abstractNumId w:val="9"/>
  </w:num>
  <w:num w:numId="14">
    <w:abstractNumId w:val="5"/>
  </w:num>
  <w:num w:numId="15">
    <w:abstractNumId w:val="10"/>
  </w:num>
  <w:num w:numId="16">
    <w:abstractNumId w:val="21"/>
  </w:num>
  <w:num w:numId="17">
    <w:abstractNumId w:val="13"/>
  </w:num>
  <w:num w:numId="18">
    <w:abstractNumId w:val="1"/>
  </w:num>
  <w:num w:numId="19">
    <w:abstractNumId w:val="16"/>
  </w:num>
  <w:num w:numId="20">
    <w:abstractNumId w:val="12"/>
  </w:num>
  <w:num w:numId="21">
    <w:abstractNumId w:val="11"/>
  </w:num>
  <w:num w:numId="22">
    <w:abstractNumId w:val="22"/>
  </w:num>
  <w:num w:numId="23">
    <w:abstractNumId w:val="19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643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Noto Sans Devanaga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093" w:default="1">
    <w:name w:val="Normal"/>
    <w:qFormat/>
    <w:rPr>
      <w:rFonts w:eastAsia="Courier New"/>
    </w:rPr>
  </w:style>
  <w:style w:type="paragraph" w:styleId="1094">
    <w:name w:val="Heading 1"/>
    <w:basedOn w:val="1093"/>
    <w:next w:val="1093"/>
    <w:qFormat/>
    <w:pPr>
      <w:jc w:val="center"/>
      <w:keepNext/>
      <w:outlineLvl w:val="0"/>
    </w:pPr>
    <w:rPr>
      <w:b/>
      <w:sz w:val="24"/>
    </w:rPr>
  </w:style>
  <w:style w:type="paragraph" w:styleId="1095">
    <w:name w:val="Heading 2"/>
    <w:basedOn w:val="1093"/>
    <w:next w:val="1093"/>
    <w:qFormat/>
    <w:pPr>
      <w:jc w:val="both"/>
      <w:keepNext/>
      <w:outlineLvl w:val="1"/>
    </w:pPr>
    <w:rPr>
      <w:sz w:val="24"/>
    </w:rPr>
  </w:style>
  <w:style w:type="paragraph" w:styleId="1096">
    <w:name w:val="Heading 3"/>
    <w:basedOn w:val="1093"/>
    <w:next w:val="1093"/>
    <w:qFormat/>
    <w:pPr>
      <w:jc w:val="center"/>
      <w:keepNext/>
      <w:outlineLvl w:val="2"/>
    </w:pPr>
    <w:rPr>
      <w:sz w:val="26"/>
    </w:rPr>
  </w:style>
  <w:style w:type="paragraph" w:styleId="1097">
    <w:name w:val="Heading 4"/>
    <w:basedOn w:val="1093"/>
    <w:next w:val="1093"/>
    <w:qFormat/>
    <w:pPr>
      <w:jc w:val="center"/>
      <w:keepNext/>
      <w:outlineLvl w:val="3"/>
    </w:pPr>
    <w:rPr>
      <w:b/>
      <w:bCs/>
    </w:rPr>
  </w:style>
  <w:style w:type="paragraph" w:styleId="1098">
    <w:name w:val="Heading 5"/>
    <w:basedOn w:val="1093"/>
    <w:next w:val="1093"/>
    <w:qFormat/>
    <w:pPr>
      <w:ind w:firstLine="720"/>
      <w:jc w:val="center"/>
      <w:keepNext/>
      <w:outlineLvl w:val="4"/>
    </w:pPr>
    <w:rPr>
      <w:b/>
      <w:bCs/>
      <w:sz w:val="24"/>
    </w:rPr>
  </w:style>
  <w:style w:type="paragraph" w:styleId="1099">
    <w:name w:val="Heading 6"/>
    <w:basedOn w:val="1093"/>
    <w:next w:val="1093"/>
    <w:qFormat/>
    <w:pPr>
      <w:ind w:left="6237" w:firstLine="720"/>
      <w:jc w:val="both"/>
      <w:keepNext/>
      <w:spacing w:line="360" w:lineRule="auto"/>
      <w:outlineLvl w:val="5"/>
    </w:pPr>
    <w:rPr>
      <w:sz w:val="28"/>
    </w:rPr>
  </w:style>
  <w:style w:type="paragraph" w:styleId="1100">
    <w:name w:val="Heading 7"/>
    <w:basedOn w:val="1093"/>
    <w:next w:val="1093"/>
    <w:link w:val="11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101">
    <w:name w:val="Heading 8"/>
    <w:basedOn w:val="1093"/>
    <w:next w:val="1093"/>
    <w:link w:val="11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102">
    <w:name w:val="Heading 9"/>
    <w:basedOn w:val="1093"/>
    <w:next w:val="1093"/>
    <w:link w:val="11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103" w:default="1">
    <w:name w:val="Default Paragraph Font"/>
    <w:uiPriority w:val="1"/>
    <w:semiHidden/>
    <w:unhideWhenUsed/>
  </w:style>
  <w:style w:type="table" w:styleId="11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05" w:default="1">
    <w:name w:val="No List"/>
    <w:uiPriority w:val="99"/>
    <w:semiHidden/>
    <w:unhideWhenUsed/>
  </w:style>
  <w:style w:type="character" w:styleId="1106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1107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1108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1109" w:customStyle="1">
    <w:name w:val="Title Char"/>
    <w:uiPriority w:val="10"/>
    <w:qFormat/>
    <w:rPr>
      <w:sz w:val="48"/>
      <w:szCs w:val="48"/>
    </w:rPr>
  </w:style>
  <w:style w:type="character" w:styleId="1110" w:customStyle="1">
    <w:name w:val="Subtitle Char"/>
    <w:uiPriority w:val="11"/>
    <w:qFormat/>
    <w:rPr>
      <w:sz w:val="24"/>
      <w:szCs w:val="24"/>
    </w:rPr>
  </w:style>
  <w:style w:type="character" w:styleId="1111" w:customStyle="1">
    <w:name w:val="Quote Char"/>
    <w:uiPriority w:val="29"/>
    <w:qFormat/>
    <w:rPr>
      <w:i/>
    </w:rPr>
  </w:style>
  <w:style w:type="character" w:styleId="1112" w:customStyle="1">
    <w:name w:val="Intense Quote Char"/>
    <w:uiPriority w:val="30"/>
    <w:qFormat/>
    <w:rPr>
      <w:i/>
    </w:rPr>
  </w:style>
  <w:style w:type="character" w:styleId="1113" w:customStyle="1">
    <w:name w:val="Caption Char"/>
    <w:uiPriority w:val="99"/>
    <w:qFormat/>
  </w:style>
  <w:style w:type="character" w:styleId="1114" w:customStyle="1">
    <w:name w:val="Endnote Text Char"/>
    <w:uiPriority w:val="99"/>
    <w:qFormat/>
    <w:rPr>
      <w:sz w:val="20"/>
    </w:rPr>
  </w:style>
  <w:style w:type="character" w:styleId="1115" w:customStyle="1">
    <w:name w:val="Заголовок 7 Знак"/>
    <w:link w:val="110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1116" w:customStyle="1">
    <w:name w:val="Заголовок 8 Знак"/>
    <w:link w:val="110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1117" w:customStyle="1">
    <w:name w:val="Заголовок 9 Знак"/>
    <w:link w:val="110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1118" w:customStyle="1">
    <w:name w:val="Подзаголовок Знак"/>
    <w:link w:val="1172"/>
    <w:uiPriority w:val="11"/>
    <w:qFormat/>
    <w:rPr>
      <w:sz w:val="24"/>
      <w:szCs w:val="24"/>
    </w:rPr>
  </w:style>
  <w:style w:type="character" w:styleId="1119" w:customStyle="1">
    <w:name w:val="Цитата 2 Знак"/>
    <w:link w:val="1173"/>
    <w:uiPriority w:val="29"/>
    <w:qFormat/>
    <w:rPr>
      <w:i/>
    </w:rPr>
  </w:style>
  <w:style w:type="character" w:styleId="1120" w:customStyle="1">
    <w:name w:val="Выделенная цитата Знак"/>
    <w:link w:val="1174"/>
    <w:uiPriority w:val="30"/>
    <w:qFormat/>
    <w:rPr>
      <w:i/>
    </w:rPr>
  </w:style>
  <w:style w:type="character" w:styleId="1121" w:customStyle="1">
    <w:name w:val="Нижний колонтитул Знак"/>
    <w:link w:val="1199"/>
    <w:uiPriority w:val="99"/>
    <w:qFormat/>
  </w:style>
  <w:style w:type="character" w:styleId="1122" w:customStyle="1">
    <w:name w:val="Текст концевой сноски Знак"/>
    <w:link w:val="1175"/>
    <w:uiPriority w:val="99"/>
    <w:qFormat/>
    <w:rPr>
      <w:sz w:val="20"/>
    </w:rPr>
  </w:style>
  <w:style w:type="character" w:styleId="1123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1124">
    <w:name w:val="endnote reference"/>
    <w:rPr>
      <w:vertAlign w:val="superscript"/>
    </w:rPr>
  </w:style>
  <w:style w:type="character" w:styleId="1125" w:customStyle="1">
    <w:name w:val="Основной шрифт абзаца1"/>
    <w:qFormat/>
  </w:style>
  <w:style w:type="character" w:styleId="1126">
    <w:name w:val="Hyperlink"/>
    <w:rPr>
      <w:rFonts w:ascii="Times New Roman" w:hAnsi="Times New Roman" w:eastAsia="Times New Roman" w:cs="Times New Roman"/>
      <w:color w:val="0000ff"/>
      <w:sz w:val="24"/>
      <w:szCs w:val="24"/>
      <w:u w:val="single"/>
    </w:rPr>
  </w:style>
  <w:style w:type="character" w:styleId="1127">
    <w:name w:val="FollowedHyperlink"/>
    <w:rPr>
      <w:rFonts w:ascii="Times New Roman" w:hAnsi="Times New Roman" w:eastAsia="Times New Roman" w:cs="Times New Roman"/>
      <w:color w:val="954f72"/>
      <w:sz w:val="24"/>
      <w:szCs w:val="24"/>
      <w:u w:val="single"/>
    </w:rPr>
  </w:style>
  <w:style w:type="character" w:styleId="1128" w:customStyle="1">
    <w:name w:val="Heading 1 Char"/>
    <w:qFormat/>
    <w:rPr>
      <w:rFonts w:ascii="Calibri Light" w:hAnsi="Calibri Light" w:eastAsia="Times New Roman" w:cs="Calibri Light"/>
      <w:color w:val="2e74b5"/>
      <w:sz w:val="32"/>
      <w:szCs w:val="32"/>
    </w:rPr>
  </w:style>
  <w:style w:type="character" w:styleId="1129" w:customStyle="1">
    <w:name w:val="Heading 2 Char"/>
    <w:qFormat/>
    <w:rPr>
      <w:rFonts w:ascii="Calibri Light" w:hAnsi="Calibri Light" w:eastAsia="Times New Roman" w:cs="Calibri Light"/>
      <w:color w:val="2e74b5"/>
      <w:sz w:val="26"/>
      <w:szCs w:val="26"/>
    </w:rPr>
  </w:style>
  <w:style w:type="character" w:styleId="1130" w:customStyle="1">
    <w:name w:val="Heading 3 Char"/>
    <w:qFormat/>
    <w:rPr>
      <w:rFonts w:ascii="Calibri Light" w:hAnsi="Calibri Light" w:eastAsia="Times New Roman" w:cs="Calibri Light"/>
      <w:color w:val="1f4d78"/>
      <w:sz w:val="24"/>
      <w:szCs w:val="24"/>
    </w:rPr>
  </w:style>
  <w:style w:type="character" w:styleId="1131" w:customStyle="1">
    <w:name w:val="Heading 4 Char"/>
    <w:qFormat/>
    <w:rPr>
      <w:rFonts w:ascii="Calibri Light" w:hAnsi="Calibri Light" w:eastAsia="Times New Roman" w:cs="Calibri Light"/>
      <w:i/>
      <w:iCs/>
      <w:color w:val="2e74b5"/>
      <w:sz w:val="24"/>
      <w:szCs w:val="24"/>
    </w:rPr>
  </w:style>
  <w:style w:type="character" w:styleId="1132" w:customStyle="1">
    <w:name w:val="Heading 5 Char"/>
    <w:qFormat/>
    <w:rPr>
      <w:rFonts w:ascii="Calibri Light" w:hAnsi="Calibri Light" w:eastAsia="Times New Roman" w:cs="Calibri Light"/>
      <w:color w:val="2e74b5"/>
      <w:sz w:val="24"/>
      <w:szCs w:val="24"/>
    </w:rPr>
  </w:style>
  <w:style w:type="character" w:styleId="1133" w:customStyle="1">
    <w:name w:val="Heading 6 Char"/>
    <w:qFormat/>
    <w:rPr>
      <w:rFonts w:ascii="Calibri Light" w:hAnsi="Calibri Light" w:eastAsia="Times New Roman" w:cs="Calibri Light"/>
      <w:color w:val="1f4d78"/>
      <w:sz w:val="24"/>
      <w:szCs w:val="24"/>
    </w:rPr>
  </w:style>
  <w:style w:type="character" w:styleId="1134" w:customStyle="1">
    <w:name w:val="Footnote Text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135" w:customStyle="1">
    <w:name w:val="Comment Text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136" w:customStyle="1">
    <w:name w:val="Header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137" w:customStyle="1">
    <w:name w:val="Footer Char"/>
    <w:qFormat/>
  </w:style>
  <w:style w:type="character" w:styleId="1138" w:customStyle="1">
    <w:name w:val="Название Знак"/>
    <w:link w:val="1171"/>
    <w:qFormat/>
    <w:rPr>
      <w:b/>
      <w:sz w:val="28"/>
      <w:lang w:val="ru-RU" w:eastAsia="ru-RU"/>
    </w:rPr>
  </w:style>
  <w:style w:type="character" w:styleId="1139" w:customStyle="1">
    <w:name w:val="Body Text Char"/>
    <w:qFormat/>
    <w:rPr>
      <w:sz w:val="24"/>
      <w:lang w:val="ru-RU" w:eastAsia="ru-RU"/>
    </w:rPr>
  </w:style>
  <w:style w:type="character" w:styleId="1140" w:customStyle="1">
    <w:name w:val="Body Text Indent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141" w:customStyle="1">
    <w:name w:val="Body Text 2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142" w:customStyle="1">
    <w:name w:val="Body Text Indent 2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143" w:customStyle="1">
    <w:name w:val="Body Text Indent 3 Char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1144" w:customStyle="1">
    <w:name w:val="Comment Subject Char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1145" w:customStyle="1">
    <w:name w:val="Balloon Text Char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1146" w:customStyle="1">
    <w:name w:val="List Paragraph Char"/>
    <w:qFormat/>
  </w:style>
  <w:style w:type="character" w:styleId="1147" w:customStyle="1">
    <w:name w:val="Символ сноски"/>
    <w:qFormat/>
    <w:rPr>
      <w:sz w:val="24"/>
      <w:szCs w:val="24"/>
      <w:vertAlign w:val="superscript"/>
    </w:rPr>
  </w:style>
  <w:style w:type="character" w:styleId="1148">
    <w:name w:val="footnote reference"/>
    <w:rPr>
      <w:sz w:val="24"/>
      <w:szCs w:val="24"/>
      <w:vertAlign w:val="superscript"/>
    </w:rPr>
  </w:style>
  <w:style w:type="character" w:styleId="1149" w:customStyle="1">
    <w:name w:val="Знак примечания1"/>
    <w:qFormat/>
    <w:rPr>
      <w:rFonts w:ascii="Times New Roman" w:hAnsi="Times New Roman" w:eastAsia="Times New Roman" w:cs="Times New Roman"/>
      <w:color w:val="000000"/>
      <w:sz w:val="16"/>
      <w:szCs w:val="24"/>
    </w:rPr>
  </w:style>
  <w:style w:type="character" w:styleId="1150" w:customStyle="1">
    <w:name w:val="Знак Знак1"/>
    <w:qFormat/>
    <w:rPr>
      <w:b/>
      <w:sz w:val="24"/>
      <w:lang w:val="ru-RU" w:eastAsia="ru-RU"/>
    </w:rPr>
  </w:style>
  <w:style w:type="character" w:styleId="1151" w:customStyle="1">
    <w:name w:val="niugs8m"/>
    <w:qFormat/>
  </w:style>
  <w:style w:type="character" w:styleId="1152" w:customStyle="1">
    <w:name w:val="Номер страницы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153" w:customStyle="1">
    <w:name w:val="Font Style13"/>
    <w:qFormat/>
    <w:rPr>
      <w:rFonts w:ascii="Times New Roman" w:hAnsi="Times New Roman"/>
      <w:b/>
      <w:sz w:val="20"/>
    </w:rPr>
  </w:style>
  <w:style w:type="character" w:styleId="1154" w:customStyle="1">
    <w:name w:val="Font Style19"/>
    <w:qFormat/>
    <w:rPr>
      <w:rFonts w:ascii="Times New Roman" w:hAnsi="Times New Roman"/>
      <w:sz w:val="20"/>
    </w:rPr>
  </w:style>
  <w:style w:type="character" w:styleId="1155" w:customStyle="1">
    <w:name w:val="Маркеры"/>
    <w:qFormat/>
    <w:rPr>
      <w:rFonts w:ascii="OpenSymbol" w:hAnsi="OpenSymbol" w:eastAsia="Times New Roman"/>
    </w:rPr>
  </w:style>
  <w:style w:type="character" w:styleId="1156" w:customStyle="1">
    <w:name w:val="WW8Num13z0"/>
    <w:qFormat/>
  </w:style>
  <w:style w:type="character" w:styleId="1157" w:customStyle="1">
    <w:name w:val="Символ нумерации"/>
    <w:qFormat/>
  </w:style>
  <w:style w:type="character" w:styleId="1158">
    <w:name w:val="annotation reference"/>
    <w:uiPriority w:val="99"/>
    <w:semiHidden/>
    <w:unhideWhenUsed/>
    <w:qFormat/>
    <w:rPr>
      <w:sz w:val="16"/>
      <w:szCs w:val="16"/>
    </w:rPr>
  </w:style>
  <w:style w:type="character" w:styleId="1159" w:customStyle="1">
    <w:name w:val="Текст примечания Знак"/>
    <w:link w:val="1224"/>
    <w:uiPriority w:val="99"/>
    <w:semiHidden/>
    <w:qFormat/>
    <w:rPr>
      <w:rFonts w:eastAsia="Courier New"/>
    </w:rPr>
  </w:style>
  <w:style w:type="character" w:styleId="1160" w:customStyle="1">
    <w:name w:val="Тема примечания Знак"/>
    <w:link w:val="1225"/>
    <w:uiPriority w:val="99"/>
    <w:semiHidden/>
    <w:qFormat/>
    <w:rPr>
      <w:rFonts w:eastAsia="Courier New"/>
      <w:b/>
      <w:bCs/>
    </w:rPr>
  </w:style>
  <w:style w:type="character" w:styleId="1161" w:customStyle="1">
    <w:name w:val="Текст выноски Знак"/>
    <w:link w:val="1226"/>
    <w:uiPriority w:val="99"/>
    <w:semiHidden/>
    <w:qFormat/>
    <w:rPr>
      <w:rFonts w:ascii="Segoe UI" w:hAnsi="Segoe UI" w:eastAsia="Courier New" w:cs="Segoe UI"/>
      <w:sz w:val="18"/>
      <w:szCs w:val="18"/>
    </w:rPr>
  </w:style>
  <w:style w:type="character" w:styleId="1162" w:customStyle="1">
    <w:name w:val="Номер страницы2"/>
    <w:qFormat/>
  </w:style>
  <w:style w:type="character" w:styleId="1163" w:customStyle="1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paragraph" w:styleId="1164" w:customStyle="1">
    <w:name w:val="Заголовок1"/>
    <w:basedOn w:val="1093"/>
    <w:next w:val="1165"/>
    <w:qFormat/>
    <w:pPr>
      <w:jc w:val="center"/>
    </w:pPr>
    <w:rPr>
      <w:b/>
      <w:sz w:val="28"/>
    </w:rPr>
  </w:style>
  <w:style w:type="paragraph" w:styleId="1165">
    <w:name w:val="Body Text"/>
    <w:basedOn w:val="1093"/>
    <w:pPr>
      <w:ind w:firstLine="709"/>
      <w:jc w:val="both"/>
    </w:pPr>
    <w:rPr>
      <w:sz w:val="24"/>
    </w:rPr>
  </w:style>
  <w:style w:type="paragraph" w:styleId="1166">
    <w:name w:val="List"/>
    <w:basedOn w:val="1165"/>
    <w:rPr>
      <w:rFonts w:ascii="PT Astra Serif" w:hAnsi="PT Astra Serif"/>
    </w:rPr>
  </w:style>
  <w:style w:type="paragraph" w:styleId="1167">
    <w:name w:val="Caption"/>
    <w:basedOn w:val="1093"/>
    <w:qFormat/>
    <w:pPr>
      <w:spacing w:before="120" w:after="120"/>
    </w:pPr>
    <w:rPr>
      <w:rFonts w:ascii="PT Astra Serif" w:hAnsi="PT Astra Serif"/>
      <w:i/>
      <w:iCs/>
      <w:sz w:val="24"/>
      <w:szCs w:val="24"/>
    </w:rPr>
  </w:style>
  <w:style w:type="paragraph" w:styleId="1168">
    <w:name w:val="index heading"/>
    <w:basedOn w:val="1164"/>
  </w:style>
  <w:style w:type="paragraph" w:styleId="1169">
    <w:name w:val="List Paragraph"/>
    <w:basedOn w:val="1093"/>
    <w:uiPriority w:val="34"/>
    <w:qFormat/>
    <w:pPr>
      <w:contextualSpacing/>
      <w:ind w:left="720"/>
    </w:pPr>
  </w:style>
  <w:style w:type="paragraph" w:styleId="1170">
    <w:name w:val="No Spacing"/>
    <w:uiPriority w:val="1"/>
    <w:qFormat/>
  </w:style>
  <w:style w:type="paragraph" w:styleId="1171">
    <w:name w:val="Title"/>
    <w:basedOn w:val="1093"/>
    <w:next w:val="1093"/>
    <w:link w:val="113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1172">
    <w:name w:val="Subtitle"/>
    <w:basedOn w:val="1093"/>
    <w:next w:val="1093"/>
    <w:link w:val="1118"/>
    <w:uiPriority w:val="11"/>
    <w:qFormat/>
    <w:pPr>
      <w:spacing w:before="200" w:after="200"/>
    </w:pPr>
    <w:rPr>
      <w:sz w:val="24"/>
      <w:szCs w:val="24"/>
    </w:rPr>
  </w:style>
  <w:style w:type="paragraph" w:styleId="1173">
    <w:name w:val="Quote"/>
    <w:basedOn w:val="1093"/>
    <w:next w:val="1093"/>
    <w:link w:val="1119"/>
    <w:uiPriority w:val="29"/>
    <w:qFormat/>
    <w:pPr>
      <w:ind w:left="720" w:right="720"/>
    </w:pPr>
    <w:rPr>
      <w:i/>
    </w:rPr>
  </w:style>
  <w:style w:type="paragraph" w:styleId="1174">
    <w:name w:val="Intense Quote"/>
    <w:basedOn w:val="1093"/>
    <w:next w:val="1093"/>
    <w:link w:val="11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1175">
    <w:name w:val="endnote text"/>
    <w:basedOn w:val="1093"/>
    <w:link w:val="1122"/>
    <w:uiPriority w:val="99"/>
    <w:semiHidden/>
    <w:unhideWhenUsed/>
  </w:style>
  <w:style w:type="paragraph" w:styleId="1176">
    <w:name w:val="toc 1"/>
    <w:basedOn w:val="1093"/>
    <w:next w:val="1093"/>
    <w:uiPriority w:val="39"/>
    <w:unhideWhenUsed/>
    <w:pPr>
      <w:spacing w:after="57"/>
    </w:pPr>
  </w:style>
  <w:style w:type="paragraph" w:styleId="1177">
    <w:name w:val="toc 2"/>
    <w:basedOn w:val="1093"/>
    <w:next w:val="1093"/>
    <w:uiPriority w:val="39"/>
    <w:unhideWhenUsed/>
    <w:pPr>
      <w:ind w:left="283"/>
      <w:spacing w:after="57"/>
    </w:pPr>
  </w:style>
  <w:style w:type="paragraph" w:styleId="1178">
    <w:name w:val="toc 3"/>
    <w:basedOn w:val="1093"/>
    <w:next w:val="1093"/>
    <w:uiPriority w:val="39"/>
    <w:unhideWhenUsed/>
    <w:pPr>
      <w:ind w:left="567"/>
      <w:spacing w:after="57"/>
    </w:pPr>
  </w:style>
  <w:style w:type="paragraph" w:styleId="1179">
    <w:name w:val="toc 4"/>
    <w:basedOn w:val="1093"/>
    <w:next w:val="1093"/>
    <w:uiPriority w:val="39"/>
    <w:unhideWhenUsed/>
    <w:pPr>
      <w:ind w:left="850"/>
      <w:spacing w:after="57"/>
    </w:pPr>
  </w:style>
  <w:style w:type="paragraph" w:styleId="1180">
    <w:name w:val="toc 5"/>
    <w:basedOn w:val="1093"/>
    <w:next w:val="1093"/>
    <w:uiPriority w:val="39"/>
    <w:unhideWhenUsed/>
    <w:pPr>
      <w:ind w:left="1134"/>
      <w:spacing w:after="57"/>
    </w:pPr>
  </w:style>
  <w:style w:type="paragraph" w:styleId="1181">
    <w:name w:val="toc 6"/>
    <w:basedOn w:val="1093"/>
    <w:next w:val="1093"/>
    <w:uiPriority w:val="39"/>
    <w:unhideWhenUsed/>
    <w:pPr>
      <w:ind w:left="1417"/>
      <w:spacing w:after="57"/>
    </w:pPr>
  </w:style>
  <w:style w:type="paragraph" w:styleId="1182">
    <w:name w:val="toc 7"/>
    <w:basedOn w:val="1093"/>
    <w:next w:val="1093"/>
    <w:uiPriority w:val="39"/>
    <w:unhideWhenUsed/>
    <w:pPr>
      <w:ind w:left="1701"/>
      <w:spacing w:after="57"/>
    </w:pPr>
  </w:style>
  <w:style w:type="paragraph" w:styleId="1183">
    <w:name w:val="toc 8"/>
    <w:basedOn w:val="1093"/>
    <w:next w:val="1093"/>
    <w:uiPriority w:val="39"/>
    <w:unhideWhenUsed/>
    <w:pPr>
      <w:ind w:left="1984"/>
      <w:spacing w:after="57"/>
    </w:pPr>
  </w:style>
  <w:style w:type="paragraph" w:styleId="1184">
    <w:name w:val="toc 9"/>
    <w:basedOn w:val="1093"/>
    <w:next w:val="1093"/>
    <w:uiPriority w:val="39"/>
    <w:unhideWhenUsed/>
    <w:pPr>
      <w:ind w:left="2268"/>
      <w:spacing w:after="57"/>
    </w:pPr>
  </w:style>
  <w:style w:type="paragraph" w:styleId="1185">
    <w:name w:val="TOC Heading"/>
    <w:uiPriority w:val="39"/>
    <w:unhideWhenUsed/>
    <w:qFormat/>
  </w:style>
  <w:style w:type="paragraph" w:styleId="1186">
    <w:name w:val="table of figures"/>
    <w:basedOn w:val="1093"/>
    <w:next w:val="1093"/>
    <w:uiPriority w:val="99"/>
    <w:unhideWhenUsed/>
  </w:style>
  <w:style w:type="paragraph" w:styleId="1187" w:customStyle="1">
    <w:name w:val="Заголовок1"/>
    <w:basedOn w:val="1093"/>
    <w:next w:val="1165"/>
    <w:qFormat/>
    <w:pPr>
      <w:keepNext/>
      <w:spacing w:before="240" w:after="120"/>
    </w:pPr>
    <w:rPr>
      <w:rFonts w:ascii="PT Astra Serif" w:hAnsi="PT Astra Serif"/>
      <w:sz w:val="28"/>
      <w:szCs w:val="28"/>
    </w:rPr>
  </w:style>
  <w:style w:type="paragraph" w:styleId="1188" w:customStyle="1">
    <w:name w:val="Указатель1"/>
    <w:basedOn w:val="1093"/>
    <w:qFormat/>
    <w:rPr>
      <w:rFonts w:ascii="PT Astra Serif" w:hAnsi="PT Astra Serif"/>
    </w:rPr>
  </w:style>
  <w:style w:type="paragraph" w:styleId="1189" w:customStyle="1">
    <w:name w:val="Обычная таблица1"/>
    <w:qFormat/>
    <w:rPr>
      <w:rFonts w:eastAsia="Courier New"/>
      <w:lang w:bidi="hi-IN"/>
    </w:rPr>
  </w:style>
  <w:style w:type="paragraph" w:styleId="1190" w:customStyle="1">
    <w:name w:val="Название объекта1"/>
    <w:basedOn w:val="1093"/>
    <w:qFormat/>
    <w:pPr>
      <w:spacing w:before="120" w:after="120"/>
    </w:pPr>
    <w:rPr>
      <w:rFonts w:ascii="PT Astra Serif" w:hAnsi="PT Astra Serif"/>
      <w:i/>
      <w:iCs/>
      <w:sz w:val="24"/>
      <w:szCs w:val="24"/>
    </w:rPr>
  </w:style>
  <w:style w:type="paragraph" w:styleId="1191" w:customStyle="1">
    <w:name w:val="Указатель 11"/>
    <w:basedOn w:val="1093"/>
    <w:next w:val="1093"/>
    <w:qFormat/>
    <w:pPr>
      <w:ind w:left="200" w:hanging="200"/>
    </w:pPr>
  </w:style>
  <w:style w:type="paragraph" w:styleId="1192" w:customStyle="1">
    <w:name w:val="Указатель2"/>
    <w:basedOn w:val="1093"/>
    <w:qFormat/>
    <w:rPr>
      <w:rFonts w:ascii="PT Astra Serif" w:hAnsi="PT Astra Serif"/>
    </w:rPr>
  </w:style>
  <w:style w:type="paragraph" w:styleId="1193" w:customStyle="1">
    <w:name w:val="caption1"/>
    <w:basedOn w:val="1093"/>
    <w:qFormat/>
    <w:pPr>
      <w:spacing w:before="120" w:after="120"/>
    </w:pPr>
    <w:rPr>
      <w:rFonts w:ascii="PT Astra Serif" w:hAnsi="PT Astra Serif"/>
      <w:i/>
      <w:iCs/>
      <w:sz w:val="24"/>
      <w:szCs w:val="24"/>
    </w:rPr>
  </w:style>
  <w:style w:type="paragraph" w:styleId="1194" w:customStyle="1">
    <w:name w:val="msonormal"/>
    <w:basedOn w:val="1093"/>
    <w:qFormat/>
    <w:pPr>
      <w:spacing w:before="100" w:after="100"/>
    </w:pPr>
    <w:rPr>
      <w:sz w:val="24"/>
      <w:szCs w:val="24"/>
    </w:rPr>
  </w:style>
  <w:style w:type="paragraph" w:styleId="1195">
    <w:name w:val="footnote text"/>
    <w:basedOn w:val="1093"/>
  </w:style>
  <w:style w:type="paragraph" w:styleId="1196" w:customStyle="1">
    <w:name w:val="Текст примечания1"/>
    <w:basedOn w:val="1093"/>
    <w:qFormat/>
  </w:style>
  <w:style w:type="paragraph" w:styleId="1197" w:customStyle="1">
    <w:name w:val="Колонтитул"/>
    <w:basedOn w:val="1093"/>
    <w:qFormat/>
  </w:style>
  <w:style w:type="paragraph" w:styleId="1198">
    <w:name w:val="Header"/>
    <w:basedOn w:val="1093"/>
    <w:pPr>
      <w:tabs>
        <w:tab w:val="center" w:pos="4153" w:leader="none"/>
        <w:tab w:val="right" w:pos="8306" w:leader="none"/>
      </w:tabs>
    </w:pPr>
  </w:style>
  <w:style w:type="paragraph" w:styleId="1199">
    <w:name w:val="Footer"/>
    <w:basedOn w:val="1093"/>
    <w:link w:val="1121"/>
    <w:pPr>
      <w:tabs>
        <w:tab w:val="center" w:pos="4153" w:leader="none"/>
        <w:tab w:val="right" w:pos="8306" w:leader="none"/>
      </w:tabs>
    </w:pPr>
  </w:style>
  <w:style w:type="paragraph" w:styleId="1200">
    <w:name w:val="Body Text Indent"/>
    <w:basedOn w:val="1093"/>
    <w:pPr>
      <w:ind w:left="1418"/>
      <w:jc w:val="both"/>
    </w:pPr>
    <w:rPr>
      <w:b/>
      <w:sz w:val="18"/>
    </w:rPr>
  </w:style>
  <w:style w:type="paragraph" w:styleId="1201" w:customStyle="1">
    <w:name w:val="Основной текст 21"/>
    <w:basedOn w:val="1093"/>
    <w:qFormat/>
    <w:pPr>
      <w:jc w:val="both"/>
    </w:pPr>
    <w:rPr>
      <w:sz w:val="24"/>
    </w:rPr>
  </w:style>
  <w:style w:type="paragraph" w:styleId="1202" w:customStyle="1">
    <w:name w:val="Основной текст с отступом 21"/>
    <w:basedOn w:val="1093"/>
    <w:qFormat/>
    <w:pPr>
      <w:ind w:firstLine="720"/>
      <w:jc w:val="both"/>
    </w:pPr>
    <w:rPr>
      <w:sz w:val="26"/>
    </w:rPr>
  </w:style>
  <w:style w:type="paragraph" w:styleId="1203" w:customStyle="1">
    <w:name w:val="Основной текст с отступом 31"/>
    <w:basedOn w:val="1093"/>
    <w:qFormat/>
    <w:pPr>
      <w:ind w:firstLine="720"/>
    </w:pPr>
    <w:rPr>
      <w:sz w:val="26"/>
    </w:rPr>
  </w:style>
  <w:style w:type="paragraph" w:styleId="1204" w:customStyle="1">
    <w:name w:val="Тема примечания1"/>
    <w:basedOn w:val="1196"/>
    <w:next w:val="1196"/>
    <w:qFormat/>
    <w:rPr>
      <w:b/>
      <w:bCs/>
    </w:rPr>
  </w:style>
  <w:style w:type="paragraph" w:styleId="1205" w:customStyle="1">
    <w:name w:val="Текст выноски1"/>
    <w:basedOn w:val="1093"/>
    <w:qFormat/>
    <w:rPr>
      <w:rFonts w:ascii="Tahoma" w:hAnsi="Tahoma" w:cs="Tahoma"/>
      <w:sz w:val="16"/>
      <w:szCs w:val="16"/>
    </w:rPr>
  </w:style>
  <w:style w:type="paragraph" w:styleId="1206" w:customStyle="1">
    <w:name w:val="Рецензия1"/>
    <w:qFormat/>
    <w:rPr>
      <w:rFonts w:eastAsia="Courier New"/>
    </w:rPr>
  </w:style>
  <w:style w:type="paragraph" w:styleId="1207" w:customStyle="1">
    <w:name w:val="Абзац списка1"/>
    <w:basedOn w:val="1093"/>
    <w:qFormat/>
    <w:pPr>
      <w:ind w:left="708"/>
    </w:pPr>
  </w:style>
  <w:style w:type="paragraph" w:styleId="1208" w:customStyle="1">
    <w:name w:val="Iau?iue"/>
    <w:qFormat/>
    <w:rPr>
      <w:rFonts w:eastAsia="Courier New"/>
      <w:color w:val="000000"/>
      <w:sz w:val="24"/>
    </w:rPr>
  </w:style>
  <w:style w:type="paragraph" w:styleId="1209" w:customStyle="1">
    <w:name w:val="te_z0"/>
    <w:basedOn w:val="1093"/>
    <w:next w:val="1093"/>
    <w:qFormat/>
    <w:pPr>
      <w:ind w:left="919" w:hanging="390"/>
      <w:jc w:val="center"/>
      <w:keepNext/>
      <w:spacing w:after="120"/>
      <w:tabs>
        <w:tab w:val="left" w:pos="919" w:leader="none"/>
      </w:tabs>
    </w:pPr>
    <w:rPr>
      <w:rFonts w:ascii="Arial" w:hAnsi="Arial" w:cs="Arial"/>
      <w:b/>
      <w:caps/>
      <w:sz w:val="24"/>
      <w:szCs w:val="24"/>
    </w:rPr>
  </w:style>
  <w:style w:type="paragraph" w:styleId="1210" w:customStyle="1">
    <w:name w:val="te_z01"/>
    <w:basedOn w:val="1093"/>
    <w:next w:val="1093"/>
    <w:qFormat/>
    <w:pPr>
      <w:ind w:firstLine="851"/>
      <w:jc w:val="both"/>
      <w:keepNext/>
      <w:spacing w:after="60"/>
      <w:tabs>
        <w:tab w:val="left" w:pos="2495" w:leader="none"/>
      </w:tabs>
    </w:pPr>
    <w:rPr>
      <w:rFonts w:cs="Arial"/>
      <w:b/>
      <w:sz w:val="24"/>
      <w:szCs w:val="24"/>
    </w:rPr>
  </w:style>
  <w:style w:type="paragraph" w:styleId="1211" w:customStyle="1">
    <w:name w:val="te_z012"/>
    <w:basedOn w:val="1093"/>
    <w:qFormat/>
    <w:pPr>
      <w:jc w:val="both"/>
      <w:spacing w:after="60"/>
      <w:tabs>
        <w:tab w:val="left" w:pos="1134" w:leader="none"/>
      </w:tabs>
    </w:pPr>
    <w:rPr>
      <w:rFonts w:cs="Arial"/>
      <w:sz w:val="24"/>
      <w:szCs w:val="24"/>
    </w:rPr>
  </w:style>
  <w:style w:type="paragraph" w:styleId="1212" w:customStyle="1">
    <w:name w:val="te_z012a"/>
    <w:basedOn w:val="1093"/>
    <w:next w:val="1211"/>
    <w:qFormat/>
    <w:pPr>
      <w:ind w:left="1701" w:hanging="453"/>
      <w:jc w:val="both"/>
      <w:tabs>
        <w:tab w:val="left" w:pos="1701" w:leader="none"/>
      </w:tabs>
    </w:pPr>
    <w:rPr>
      <w:rFonts w:cs="Arial"/>
      <w:sz w:val="24"/>
      <w:szCs w:val="24"/>
    </w:rPr>
  </w:style>
  <w:style w:type="paragraph" w:styleId="1213" w:customStyle="1">
    <w:name w:val="Знак Знак Знак2 Знак"/>
    <w:basedOn w:val="1093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1214" w:customStyle="1">
    <w:name w:val="Char Char Знак Знак"/>
    <w:basedOn w:val="1093"/>
    <w:qFormat/>
    <w:pPr>
      <w:ind w:left="432" w:hanging="432"/>
      <w:jc w:val="both"/>
      <w:spacing w:before="120" w:after="160"/>
      <w:tabs>
        <w:tab w:val="left" w:pos="432" w:leader="none"/>
      </w:tabs>
    </w:pPr>
    <w:rPr>
      <w:b/>
      <w:bCs/>
      <w:caps/>
      <w:sz w:val="32"/>
      <w:szCs w:val="32"/>
      <w:lang w:val="en-US" w:eastAsia="en-US"/>
    </w:rPr>
  </w:style>
  <w:style w:type="paragraph" w:styleId="1215" w:customStyle="1">
    <w:name w:val="Знак Знак Знак Знак Знак"/>
    <w:basedOn w:val="1093"/>
    <w:qFormat/>
    <w:pPr>
      <w:ind w:left="432" w:hanging="432"/>
      <w:jc w:val="both"/>
      <w:spacing w:before="120" w:after="160"/>
      <w:tabs>
        <w:tab w:val="left" w:pos="432" w:leader="none"/>
      </w:tabs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styleId="1216" w:customStyle="1">
    <w:name w:val="ConsNormal"/>
    <w:qFormat/>
    <w:pPr>
      <w:ind w:right="19772" w:firstLine="720"/>
    </w:pPr>
    <w:rPr>
      <w:rFonts w:ascii="Arial" w:hAnsi="Arial" w:eastAsia="Courier New" w:cs="Arial"/>
    </w:rPr>
  </w:style>
  <w:style w:type="paragraph" w:styleId="1217" w:customStyle="1">
    <w:name w:val="ConsNonformat"/>
    <w:qFormat/>
    <w:pPr>
      <w:widowControl w:val="off"/>
    </w:pPr>
    <w:rPr>
      <w:rFonts w:ascii="Courier New" w:hAnsi="Courier New" w:eastAsia="Courier New" w:cs="Courier New"/>
      <w:sz w:val="22"/>
      <w:szCs w:val="22"/>
    </w:rPr>
  </w:style>
  <w:style w:type="paragraph" w:styleId="1218" w:customStyle="1">
    <w:name w:val="Default"/>
    <w:qFormat/>
    <w:rPr>
      <w:rFonts w:eastAsia="Courier New"/>
      <w:color w:val="000000"/>
      <w:sz w:val="24"/>
      <w:szCs w:val="24"/>
      <w:lang w:eastAsia="en-US"/>
    </w:rPr>
  </w:style>
  <w:style w:type="paragraph" w:styleId="1219" w:customStyle="1">
    <w:name w:val="Текст1"/>
    <w:basedOn w:val="1093"/>
    <w:qFormat/>
    <w:pPr>
      <w:spacing w:after="240"/>
    </w:pPr>
    <w:rPr>
      <w:sz w:val="24"/>
      <w:lang w:val="en-US" w:eastAsia="en-US"/>
    </w:rPr>
  </w:style>
  <w:style w:type="paragraph" w:styleId="1220" w:customStyle="1">
    <w:name w:val="text"/>
    <w:basedOn w:val="1093"/>
    <w:qFormat/>
    <w:pPr>
      <w:spacing w:after="240"/>
    </w:pPr>
    <w:rPr>
      <w:sz w:val="24"/>
      <w:szCs w:val="24"/>
    </w:rPr>
  </w:style>
  <w:style w:type="paragraph" w:styleId="1221" w:customStyle="1">
    <w:name w:val="Содержимое врезки"/>
    <w:basedOn w:val="1093"/>
    <w:qFormat/>
  </w:style>
  <w:style w:type="paragraph" w:styleId="1222" w:customStyle="1">
    <w:name w:val="Сетка таблицы1"/>
    <w:basedOn w:val="1189"/>
    <w:qFormat/>
  </w:style>
  <w:style w:type="paragraph" w:styleId="1223" w:customStyle="1">
    <w:name w:val="Заголовок2"/>
    <w:basedOn w:val="1093"/>
    <w:next w:val="1165"/>
    <w:qFormat/>
    <w:pPr>
      <w:jc w:val="center"/>
    </w:pPr>
    <w:rPr>
      <w:b/>
      <w:sz w:val="28"/>
    </w:rPr>
  </w:style>
  <w:style w:type="paragraph" w:styleId="1224">
    <w:name w:val="annotation text"/>
    <w:basedOn w:val="1093"/>
    <w:link w:val="1159"/>
    <w:uiPriority w:val="99"/>
    <w:semiHidden/>
    <w:unhideWhenUsed/>
    <w:qFormat/>
  </w:style>
  <w:style w:type="paragraph" w:styleId="1225">
    <w:name w:val="annotation subject"/>
    <w:basedOn w:val="1224"/>
    <w:next w:val="1224"/>
    <w:link w:val="1160"/>
    <w:uiPriority w:val="99"/>
    <w:semiHidden/>
    <w:unhideWhenUsed/>
    <w:qFormat/>
    <w:rPr>
      <w:b/>
      <w:bCs/>
    </w:rPr>
  </w:style>
  <w:style w:type="paragraph" w:styleId="1226">
    <w:name w:val="Balloon Text"/>
    <w:basedOn w:val="1093"/>
    <w:link w:val="1161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1227">
    <w:name w:val="Revision"/>
    <w:uiPriority w:val="99"/>
    <w:semiHidden/>
    <w:qFormat/>
    <w:rPr>
      <w:rFonts w:eastAsia="Courier New"/>
    </w:rPr>
  </w:style>
  <w:style w:type="paragraph" w:styleId="1228" w:customStyle="1">
    <w:name w:val="Таблицы (моноширинный)"/>
    <w:qFormat/>
    <w:pPr>
      <w:jc w:val="both"/>
      <w:widowControl w:val="off"/>
    </w:pPr>
    <w:rPr>
      <w:rFonts w:ascii="Courier New" w:hAnsi="Courier New" w:cs="Courier New"/>
      <w:lang w:eastAsia="zh-CN"/>
    </w:rPr>
  </w:style>
  <w:style w:type="paragraph" w:styleId="1229" w:customStyle="1">
    <w:name w:val="ConsPlusNormal"/>
    <w:next w:val="1100"/>
    <w:qFormat/>
    <w:pPr>
      <w:ind w:firstLine="720"/>
    </w:pPr>
    <w:rPr>
      <w:rFonts w:ascii="Arial" w:hAnsi="Arial" w:cs="Arial"/>
      <w:lang w:eastAsia="zh-CN"/>
    </w:rPr>
  </w:style>
  <w:style w:type="paragraph" w:styleId="1230" w:customStyle="1">
    <w:name w:val="Содержимое таблицы"/>
    <w:basedOn w:val="1093"/>
    <w:qFormat/>
    <w:pPr>
      <w:widowControl w:val="off"/>
      <w:suppressLineNumbers/>
    </w:pPr>
  </w:style>
  <w:style w:type="paragraph" w:styleId="1231" w:customStyle="1">
    <w:name w:val="Заголовок таблицы"/>
    <w:basedOn w:val="1230"/>
    <w:qFormat/>
    <w:pPr>
      <w:jc w:val="center"/>
    </w:pPr>
    <w:rPr>
      <w:b/>
      <w:bCs/>
    </w:rPr>
  </w:style>
  <w:style w:type="table" w:styleId="1232">
    <w:name w:val="Table Grid"/>
    <w:basedOn w:val="110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233" w:customStyle="1">
    <w:name w:val="Table Grid Light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234">
    <w:name w:val="Plain Table 1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235">
    <w:name w:val="Plain Table 2"/>
    <w:uiPriority w:val="59"/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236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237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238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239">
    <w:name w:val="Grid Table 1 Light"/>
    <w:uiPriority w:val="99"/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40" w:customStyle="1">
    <w:name w:val="Grid Table 1 Light - Accent 1"/>
    <w:uiPriority w:val="99"/>
    <w:tblPr>
      <w:tblStyleRowBandSize w:val="1"/>
      <w:tblStyleColBandSize w:val="1"/>
      <w:tblBorders>
        <w:top w:val="single" w:color="BCD6EE" w:sz="4" w:space="0"/>
        <w:left w:val="single" w:color="BCD6EE" w:sz="4" w:space="0"/>
        <w:bottom w:val="single" w:color="BCD6EE" w:sz="4" w:space="0"/>
        <w:right w:val="single" w:color="BCD6EE" w:sz="4" w:space="0"/>
        <w:insideH w:val="single" w:color="BCD6EE" w:sz="4" w:space="0"/>
        <w:insideV w:val="single" w:color="BCD6E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41" w:customStyle="1">
    <w:name w:val="Grid Table 1 Light - Accent 2"/>
    <w:uiPriority w:val="99"/>
    <w:tblPr>
      <w:tblStyleRowBandSize w:val="1"/>
      <w:tblStyleColBandSize w:val="1"/>
      <w:tblBorders>
        <w:top w:val="single" w:color="F7CAAB" w:sz="4" w:space="0"/>
        <w:left w:val="single" w:color="F7CAAB" w:sz="4" w:space="0"/>
        <w:bottom w:val="single" w:color="F7CAAB" w:sz="4" w:space="0"/>
        <w:right w:val="single" w:color="F7CAAB" w:sz="4" w:space="0"/>
        <w:insideH w:val="single" w:color="F7CAAB" w:sz="4" w:space="0"/>
        <w:insideV w:val="single" w:color="F7CAA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42" w:customStyle="1">
    <w:name w:val="Grid Table 1 Light - Accent 3"/>
    <w:uiPriority w:val="99"/>
    <w:tblPr>
      <w:tblStyleRowBandSize w:val="1"/>
      <w:tblStyleColBandSize w:val="1"/>
      <w:tblBorders>
        <w:top w:val="single" w:color="DADADA" w:sz="4" w:space="0"/>
        <w:left w:val="single" w:color="DADADA" w:sz="4" w:space="0"/>
        <w:bottom w:val="single" w:color="DADADA" w:sz="4" w:space="0"/>
        <w:right w:val="single" w:color="DADADA" w:sz="4" w:space="0"/>
        <w:insideH w:val="single" w:color="DADADA" w:sz="4" w:space="0"/>
        <w:insideV w:val="single" w:color="DADAD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43" w:customStyle="1">
    <w:name w:val="Grid Table 1 Light - Accent 4"/>
    <w:uiPriority w:val="99"/>
    <w:tblPr>
      <w:tblStyleRowBandSize w:val="1"/>
      <w:tblStyleColBandSize w:val="1"/>
      <w:tblBorders>
        <w:top w:val="single" w:color="FFE598" w:sz="4" w:space="0"/>
        <w:left w:val="single" w:color="FFE598" w:sz="4" w:space="0"/>
        <w:bottom w:val="single" w:color="FFE598" w:sz="4" w:space="0"/>
        <w:right w:val="single" w:color="FFE598" w:sz="4" w:space="0"/>
        <w:insideH w:val="single" w:color="FFE598" w:sz="4" w:space="0"/>
        <w:insideV w:val="single" w:color="FFE5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44" w:customStyle="1">
    <w:name w:val="Grid Table 1 Light - Accent 5"/>
    <w:uiPriority w:val="99"/>
    <w:tblPr>
      <w:tblStyleRowBandSize w:val="1"/>
      <w:tblStyleColBandSize w:val="1"/>
      <w:tblBorders>
        <w:top w:val="single" w:color="B3C5E7" w:sz="4" w:space="0"/>
        <w:left w:val="single" w:color="B3C5E7" w:sz="4" w:space="0"/>
        <w:bottom w:val="single" w:color="B3C5E7" w:sz="4" w:space="0"/>
        <w:right w:val="single" w:color="B3C5E7" w:sz="4" w:space="0"/>
        <w:insideH w:val="single" w:color="B3C5E7" w:sz="4" w:space="0"/>
        <w:insideV w:val="single" w:color="B3C5E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45" w:customStyle="1">
    <w:name w:val="Grid Table 1 Light - Accent 6"/>
    <w:uiPriority w:val="99"/>
    <w:tblPr>
      <w:tblStyleRowBandSize w:val="1"/>
      <w:tblStyleColBandSize w:val="1"/>
      <w:tblBorders>
        <w:top w:val="single" w:color="C4DFB2" w:sz="4" w:space="0"/>
        <w:left w:val="single" w:color="C4DFB2" w:sz="4" w:space="0"/>
        <w:bottom w:val="single" w:color="C4DFB2" w:sz="4" w:space="0"/>
        <w:right w:val="single" w:color="C4DFB2" w:sz="4" w:space="0"/>
        <w:insideH w:val="single" w:color="C4DFB2" w:sz="4" w:space="0"/>
        <w:insideV w:val="single" w:color="C4DFB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46">
    <w:name w:val="Grid Table 2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47" w:customStyle="1">
    <w:name w:val="Grid Table 2 - Accent 1"/>
    <w:uiPriority w:val="99"/>
    <w:tblPr>
      <w:tblStyleRowBandSize w:val="1"/>
      <w:tblStyleColBandSize w:val="1"/>
      <w:tblBorders>
        <w:bottom w:val="single" w:color="68A2D8" w:sz="4" w:space="0"/>
        <w:insideH w:val="single" w:color="68A2D8" w:sz="4" w:space="0"/>
        <w:insideV w:val="single" w:color="68A2D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48" w:customStyle="1">
    <w:name w:val="Grid Table 2 - Accent 2"/>
    <w:uiPriority w:val="99"/>
    <w:tblPr>
      <w:tblStyleRowBandSize w:val="1"/>
      <w:tblStyleColBandSize w:val="1"/>
      <w:tblBorders>
        <w:bottom w:val="single" w:color="F4B184" w:sz="4" w:space="0"/>
        <w:insideH w:val="single" w:color="F4B184" w:sz="4" w:space="0"/>
        <w:insideV w:val="single" w:color="F4B18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49" w:customStyle="1">
    <w:name w:val="Grid Table 2 - Accent 3"/>
    <w:uiPriority w:val="99"/>
    <w:tblPr>
      <w:tblStyleRowBandSize w:val="1"/>
      <w:tblStyleColBandSize w:val="1"/>
      <w:tblBorders>
        <w:bottom w:val="single" w:color="A5A5A5" w:sz="4" w:space="0"/>
        <w:insideH w:val="single" w:color="A5A5A5" w:sz="4" w:space="0"/>
        <w:insideV w:val="single" w:color="A5A5A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50" w:customStyle="1">
    <w:name w:val="Grid Table 2 - Accent 4"/>
    <w:uiPriority w:val="99"/>
    <w:tblPr>
      <w:tblStyleRowBandSize w:val="1"/>
      <w:tblStyleColBandSize w:val="1"/>
      <w:tblBorders>
        <w:bottom w:val="single" w:color="FFD865" w:sz="4" w:space="0"/>
        <w:insideH w:val="single" w:color="FFD865" w:sz="4" w:space="0"/>
        <w:insideV w:val="single" w:color="FFD86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51" w:customStyle="1">
    <w:name w:val="Grid Table 2 - Accent 5"/>
    <w:uiPriority w:val="99"/>
    <w:tblPr>
      <w:tblStyleRowBandSize w:val="1"/>
      <w:tblStyleColBandSize w:val="1"/>
      <w:tblBorders>
        <w:bottom w:val="single" w:color="4472C4" w:sz="4" w:space="0"/>
        <w:insideH w:val="single" w:color="4472C4" w:sz="4" w:space="0"/>
        <w:insideV w:val="single" w:color="4472C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52" w:customStyle="1">
    <w:name w:val="Grid Table 2 - Accent 6"/>
    <w:uiPriority w:val="99"/>
    <w:tblPr>
      <w:tblStyleRowBandSize w:val="1"/>
      <w:tblStyleColBandSize w:val="1"/>
      <w:tblBorders>
        <w:bottom w:val="single" w:color="70AD47" w:sz="4" w:space="0"/>
        <w:insideH w:val="single" w:color="70AD47" w:sz="4" w:space="0"/>
        <w:insideV w:val="single" w:color="70AD4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53">
    <w:name w:val="Grid Table 3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54" w:customStyle="1">
    <w:name w:val="Grid Table 3 - Accent 1"/>
    <w:uiPriority w:val="99"/>
    <w:tblPr>
      <w:tblStyleRowBandSize w:val="1"/>
      <w:tblStyleColBandSize w:val="1"/>
      <w:tblBorders>
        <w:bottom w:val="single" w:color="68A2D8" w:sz="4" w:space="0"/>
        <w:insideH w:val="single" w:color="68A2D8" w:sz="4" w:space="0"/>
        <w:insideV w:val="single" w:color="68A2D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55" w:customStyle="1">
    <w:name w:val="Grid Table 3 - Accent 2"/>
    <w:uiPriority w:val="99"/>
    <w:tblPr>
      <w:tblStyleRowBandSize w:val="1"/>
      <w:tblStyleColBandSize w:val="1"/>
      <w:tblBorders>
        <w:bottom w:val="single" w:color="F4B184" w:sz="4" w:space="0"/>
        <w:insideH w:val="single" w:color="F4B184" w:sz="4" w:space="0"/>
        <w:insideV w:val="single" w:color="F4B18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56" w:customStyle="1">
    <w:name w:val="Grid Table 3 - Accent 3"/>
    <w:uiPriority w:val="99"/>
    <w:tblPr>
      <w:tblStyleRowBandSize w:val="1"/>
      <w:tblStyleColBandSize w:val="1"/>
      <w:tblBorders>
        <w:bottom w:val="single" w:color="A5A5A5" w:sz="4" w:space="0"/>
        <w:insideH w:val="single" w:color="A5A5A5" w:sz="4" w:space="0"/>
        <w:insideV w:val="single" w:color="A5A5A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57" w:customStyle="1">
    <w:name w:val="Grid Table 3 - Accent 4"/>
    <w:uiPriority w:val="99"/>
    <w:tblPr>
      <w:tblStyleRowBandSize w:val="1"/>
      <w:tblStyleColBandSize w:val="1"/>
      <w:tblBorders>
        <w:bottom w:val="single" w:color="FFD865" w:sz="4" w:space="0"/>
        <w:insideH w:val="single" w:color="FFD865" w:sz="4" w:space="0"/>
        <w:insideV w:val="single" w:color="FFD86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58" w:customStyle="1">
    <w:name w:val="Grid Table 3 - Accent 5"/>
    <w:uiPriority w:val="99"/>
    <w:tblPr>
      <w:tblStyleRowBandSize w:val="1"/>
      <w:tblStyleColBandSize w:val="1"/>
      <w:tblBorders>
        <w:bottom w:val="single" w:color="4472C4" w:sz="4" w:space="0"/>
        <w:insideH w:val="single" w:color="4472C4" w:sz="4" w:space="0"/>
        <w:insideV w:val="single" w:color="4472C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59" w:customStyle="1">
    <w:name w:val="Grid Table 3 - Accent 6"/>
    <w:uiPriority w:val="99"/>
    <w:tblPr>
      <w:tblStyleRowBandSize w:val="1"/>
      <w:tblStyleColBandSize w:val="1"/>
      <w:tblBorders>
        <w:bottom w:val="single" w:color="70AD47" w:sz="4" w:space="0"/>
        <w:insideH w:val="single" w:color="70AD47" w:sz="4" w:space="0"/>
        <w:insideV w:val="single" w:color="70AD4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60">
    <w:name w:val="Grid Table 4"/>
    <w:uiPriority w:val="59"/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61" w:customStyle="1">
    <w:name w:val="Grid Table 4 - Accent 1"/>
    <w:uiPriority w:val="59"/>
    <w:tblPr>
      <w:tblStyleRowBandSize w:val="1"/>
      <w:tblStyleColBandSize w:val="1"/>
      <w:tblBorders>
        <w:top w:val="single" w:color="A2C6E7" w:sz="4" w:space="0"/>
        <w:left w:val="single" w:color="A2C6E7" w:sz="4" w:space="0"/>
        <w:bottom w:val="single" w:color="A2C6E7" w:sz="4" w:space="0"/>
        <w:right w:val="single" w:color="A2C6E7" w:sz="4" w:space="0"/>
        <w:insideH w:val="single" w:color="A2C6E7" w:sz="4" w:space="0"/>
        <w:insideV w:val="single" w:color="A2C6E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62" w:customStyle="1">
    <w:name w:val="Grid Table 4 - Accent 2"/>
    <w:uiPriority w:val="59"/>
    <w:tblPr>
      <w:tblStyleRowBandSize w:val="1"/>
      <w:tblStyleColBandSize w:val="1"/>
      <w:tblBorders>
        <w:top w:val="single" w:color="F4B58A" w:sz="4" w:space="0"/>
        <w:left w:val="single" w:color="F4B58A" w:sz="4" w:space="0"/>
        <w:bottom w:val="single" w:color="F4B58A" w:sz="4" w:space="0"/>
        <w:right w:val="single" w:color="F4B58A" w:sz="4" w:space="0"/>
        <w:insideH w:val="single" w:color="F4B58A" w:sz="4" w:space="0"/>
        <w:insideV w:val="single" w:color="F4B58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63" w:customStyle="1">
    <w:name w:val="Grid Table 4 - Accent 3"/>
    <w:uiPriority w:val="59"/>
    <w:tblPr>
      <w:tblStyleRowBandSize w:val="1"/>
      <w:tblStyleColBandSize w:val="1"/>
      <w:tblBorders>
        <w:top w:val="single" w:color="CCCCCC" w:sz="4" w:space="0"/>
        <w:left w:val="single" w:color="CCCCCC" w:sz="4" w:space="0"/>
        <w:bottom w:val="single" w:color="CCCCCC" w:sz="4" w:space="0"/>
        <w:right w:val="single" w:color="CCCCCC" w:sz="4" w:space="0"/>
        <w:insideH w:val="single" w:color="CCCCCC" w:sz="4" w:space="0"/>
        <w:insideV w:val="single" w:color="CCCCC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64" w:customStyle="1">
    <w:name w:val="Grid Table 4 - Accent 4"/>
    <w:uiPriority w:val="59"/>
    <w:tblPr>
      <w:tblStyleRowBandSize w:val="1"/>
      <w:tblStyleColBandSize w:val="1"/>
      <w:tblBorders>
        <w:top w:val="single" w:color="FFDB6F" w:sz="4" w:space="0"/>
        <w:left w:val="single" w:color="FFDB6F" w:sz="4" w:space="0"/>
        <w:bottom w:val="single" w:color="FFDB6F" w:sz="4" w:space="0"/>
        <w:right w:val="single" w:color="FFDB6F" w:sz="4" w:space="0"/>
        <w:insideH w:val="single" w:color="FFDB6F" w:sz="4" w:space="0"/>
        <w:insideV w:val="single" w:color="FFDB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65" w:customStyle="1">
    <w:name w:val="Grid Table 4 - Accent 5"/>
    <w:uiPriority w:val="59"/>
    <w:tblPr>
      <w:tblStyleRowBandSize w:val="1"/>
      <w:tblStyleColBandSize w:val="1"/>
      <w:tblBorders>
        <w:top w:val="single" w:color="95AFDD" w:sz="4" w:space="0"/>
        <w:left w:val="single" w:color="95AFDD" w:sz="4" w:space="0"/>
        <w:bottom w:val="single" w:color="95AFDD" w:sz="4" w:space="0"/>
        <w:right w:val="single" w:color="95AFDD" w:sz="4" w:space="0"/>
        <w:insideH w:val="single" w:color="95AFDD" w:sz="4" w:space="0"/>
        <w:insideV w:val="single" w:color="95A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66" w:customStyle="1">
    <w:name w:val="Grid Table 4 - Accent 6"/>
    <w:uiPriority w:val="59"/>
    <w:tblPr>
      <w:tblStyleRowBandSize w:val="1"/>
      <w:tblStyleColBandSize w:val="1"/>
      <w:tblBorders>
        <w:top w:val="single" w:color="ADD394" w:sz="4" w:space="0"/>
        <w:left w:val="single" w:color="ADD394" w:sz="4" w:space="0"/>
        <w:bottom w:val="single" w:color="ADD394" w:sz="4" w:space="0"/>
        <w:right w:val="single" w:color="ADD394" w:sz="4" w:space="0"/>
        <w:insideH w:val="single" w:color="ADD394" w:sz="4" w:space="0"/>
        <w:insideV w:val="single" w:color="ADD39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67">
    <w:name w:val="Grid Table 5 Dark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68" w:customStyle="1">
    <w:name w:val="Grid Table 5 Dark- Accent 1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69" w:customStyle="1">
    <w:name w:val="Grid Table 5 Dark - Accent 2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70" w:customStyle="1">
    <w:name w:val="Grid Table 5 Dark - Accent 3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71" w:customStyle="1">
    <w:name w:val="Grid Table 5 Dark- Accent 4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72" w:customStyle="1">
    <w:name w:val="Grid Table 5 Dark - Accent 5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73" w:customStyle="1">
    <w:name w:val="Grid Table 5 Dark - Accent 6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74">
    <w:name w:val="Grid Table 6 Colorful"/>
    <w:uiPriority w:val="99"/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75" w:customStyle="1">
    <w:name w:val="Grid Table 6 Colorful - Accent 1"/>
    <w:uiPriority w:val="99"/>
    <w:tblPr>
      <w:tblStyleRowBandSize w:val="1"/>
      <w:tblStyleColBandSize w:val="1"/>
      <w:tblBorders>
        <w:top w:val="single" w:color="ACCCEA" w:sz="4" w:space="0"/>
        <w:left w:val="single" w:color="ACCCEA" w:sz="4" w:space="0"/>
        <w:bottom w:val="single" w:color="ACCCEA" w:sz="4" w:space="0"/>
        <w:right w:val="single" w:color="ACCCEA" w:sz="4" w:space="0"/>
        <w:insideH w:val="single" w:color="ACCCEA" w:sz="4" w:space="0"/>
        <w:insideV w:val="single" w:color="ACCCE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76" w:customStyle="1">
    <w:name w:val="Grid Table 6 Colorful - Accent 2"/>
    <w:uiPriority w:val="99"/>
    <w:tblPr>
      <w:tblStyleRowBandSize w:val="1"/>
      <w:tblStyleColBandSize w:val="1"/>
      <w:tblBorders>
        <w:top w:val="single" w:color="F4B184" w:sz="4" w:space="0"/>
        <w:left w:val="single" w:color="F4B184" w:sz="4" w:space="0"/>
        <w:bottom w:val="single" w:color="F4B184" w:sz="4" w:space="0"/>
        <w:right w:val="single" w:color="F4B184" w:sz="4" w:space="0"/>
        <w:insideH w:val="single" w:color="F4B184" w:sz="4" w:space="0"/>
        <w:insideV w:val="single" w:color="F4B18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77" w:customStyle="1">
    <w:name w:val="Grid Table 6 Colorful - Accent 3"/>
    <w:uiPriority w:val="99"/>
    <w:tblPr>
      <w:tblStyleRowBandSize w:val="1"/>
      <w:tblStyleColBandSize w:val="1"/>
      <w:tblBorders>
        <w:top w:val="single" w:color="A5A5A5" w:sz="4" w:space="0"/>
        <w:left w:val="single" w:color="A5A5A5" w:sz="4" w:space="0"/>
        <w:bottom w:val="single" w:color="A5A5A5" w:sz="4" w:space="0"/>
        <w:right w:val="single" w:color="A5A5A5" w:sz="4" w:space="0"/>
        <w:insideH w:val="single" w:color="A5A5A5" w:sz="4" w:space="0"/>
        <w:insideV w:val="single" w:color="A5A5A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78" w:customStyle="1">
    <w:name w:val="Grid Table 6 Colorful - Accent 4"/>
    <w:uiPriority w:val="99"/>
    <w:tblPr>
      <w:tblStyleRowBandSize w:val="1"/>
      <w:tblStyleColBandSize w:val="1"/>
      <w:tblBorders>
        <w:top w:val="single" w:color="FFD865" w:sz="4" w:space="0"/>
        <w:left w:val="single" w:color="FFD865" w:sz="4" w:space="0"/>
        <w:bottom w:val="single" w:color="FFD865" w:sz="4" w:space="0"/>
        <w:right w:val="single" w:color="FFD865" w:sz="4" w:space="0"/>
        <w:insideH w:val="single" w:color="FFD865" w:sz="4" w:space="0"/>
        <w:insideV w:val="single" w:color="FFD86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79" w:customStyle="1">
    <w:name w:val="Grid Table 6 Colorful - Accent 5"/>
    <w:uiPriority w:val="99"/>
    <w:tblPr>
      <w:tblStyleRowBandSize w:val="1"/>
      <w:tblStyleColBandSize w:val="1"/>
      <w:tblBorders>
        <w:top w:val="single" w:color="4472C4" w:sz="4" w:space="0"/>
        <w:left w:val="single" w:color="4472C4" w:sz="4" w:space="0"/>
        <w:bottom w:val="single" w:color="4472C4" w:sz="4" w:space="0"/>
        <w:right w:val="single" w:color="4472C4" w:sz="4" w:space="0"/>
        <w:insideH w:val="single" w:color="4472C4" w:sz="4" w:space="0"/>
        <w:insideV w:val="single" w:color="4472C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80" w:customStyle="1">
    <w:name w:val="Grid Table 6 Colorful - Accent 6"/>
    <w:uiPriority w:val="99"/>
    <w:tblPr>
      <w:tblStyleRowBandSize w:val="1"/>
      <w:tblStyleColBandSize w:val="1"/>
      <w:tblBorders>
        <w:top w:val="single" w:color="70AD47" w:sz="4" w:space="0"/>
        <w:left w:val="single" w:color="70AD47" w:sz="4" w:space="0"/>
        <w:bottom w:val="single" w:color="70AD47" w:sz="4" w:space="0"/>
        <w:right w:val="single" w:color="70AD47" w:sz="4" w:space="0"/>
        <w:insideH w:val="single" w:color="70AD47" w:sz="4" w:space="0"/>
        <w:insideV w:val="single" w:color="70AD4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81">
    <w:name w:val="Grid Table 7 Colorful"/>
    <w:uiPriority w:val="99"/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82" w:customStyle="1">
    <w:name w:val="Grid Table 7 Colorful - Accent 1"/>
    <w:uiPriority w:val="99"/>
    <w:tblPr>
      <w:tblStyleRowBandSize w:val="1"/>
      <w:tblStyleColBandSize w:val="1"/>
      <w:tblBorders>
        <w:bottom w:val="single" w:color="ACCCEA" w:sz="4" w:space="0"/>
        <w:right w:val="single" w:color="ACCCEA" w:sz="4" w:space="0"/>
        <w:insideH w:val="single" w:color="ACCCEA" w:sz="4" w:space="0"/>
        <w:insideV w:val="single" w:color="ACCCE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83" w:customStyle="1">
    <w:name w:val="Grid Table 7 Colorful - Accent 2"/>
    <w:uiPriority w:val="99"/>
    <w:tblPr>
      <w:tblStyleRowBandSize w:val="1"/>
      <w:tblStyleColBandSize w:val="1"/>
      <w:tblBorders>
        <w:bottom w:val="single" w:color="F4B184" w:sz="4" w:space="0"/>
        <w:right w:val="single" w:color="F4B184" w:sz="4" w:space="0"/>
        <w:insideH w:val="single" w:color="F4B184" w:sz="4" w:space="0"/>
        <w:insideV w:val="single" w:color="F4B18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84" w:customStyle="1">
    <w:name w:val="Grid Table 7 Colorful - Accent 3"/>
    <w:uiPriority w:val="99"/>
    <w:tblPr>
      <w:tblStyleRowBandSize w:val="1"/>
      <w:tblStyleColBandSize w:val="1"/>
      <w:tblBorders>
        <w:bottom w:val="single" w:color="A5A5A5" w:sz="4" w:space="0"/>
        <w:right w:val="single" w:color="A5A5A5" w:sz="4" w:space="0"/>
        <w:insideH w:val="single" w:color="A5A5A5" w:sz="4" w:space="0"/>
        <w:insideV w:val="single" w:color="A5A5A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85" w:customStyle="1">
    <w:name w:val="Grid Table 7 Colorful - Accent 4"/>
    <w:uiPriority w:val="99"/>
    <w:tblPr>
      <w:tblStyleRowBandSize w:val="1"/>
      <w:tblStyleColBandSize w:val="1"/>
      <w:tblBorders>
        <w:bottom w:val="single" w:color="FFD865" w:sz="4" w:space="0"/>
        <w:right w:val="single" w:color="FFD865" w:sz="4" w:space="0"/>
        <w:insideH w:val="single" w:color="FFD865" w:sz="4" w:space="0"/>
        <w:insideV w:val="single" w:color="FFD86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86" w:customStyle="1">
    <w:name w:val="Grid Table 7 Colorful - Accent 5"/>
    <w:uiPriority w:val="99"/>
    <w:tblPr>
      <w:tblStyleRowBandSize w:val="1"/>
      <w:tblStyleColBandSize w:val="1"/>
      <w:tblBorders>
        <w:bottom w:val="single" w:color="95AFDD" w:sz="4" w:space="0"/>
        <w:right w:val="single" w:color="95AFDD" w:sz="4" w:space="0"/>
        <w:insideH w:val="single" w:color="95AFDD" w:sz="4" w:space="0"/>
        <w:insideV w:val="single" w:color="95A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87" w:customStyle="1">
    <w:name w:val="Grid Table 7 Colorful - Accent 6"/>
    <w:uiPriority w:val="99"/>
    <w:tblPr>
      <w:tblStyleRowBandSize w:val="1"/>
      <w:tblStyleColBandSize w:val="1"/>
      <w:tblBorders>
        <w:bottom w:val="single" w:color="ADD394" w:sz="4" w:space="0"/>
        <w:right w:val="single" w:color="ADD394" w:sz="4" w:space="0"/>
        <w:insideH w:val="single" w:color="ADD394" w:sz="4" w:space="0"/>
        <w:insideV w:val="single" w:color="ADD39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88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289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290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291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292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293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294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295">
    <w:name w:val="List Table 2"/>
    <w:uiPriority w:val="99"/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96" w:customStyle="1">
    <w:name w:val="List Table 2 - Accent 1"/>
    <w:uiPriority w:val="99"/>
    <w:tblPr>
      <w:tblStyleRowBandSize w:val="1"/>
      <w:tblStyleColBandSize w:val="1"/>
      <w:tblBorders>
        <w:top w:val="single" w:color="A2C6E7" w:sz="4" w:space="0"/>
        <w:bottom w:val="single" w:color="A2C6E7" w:sz="4" w:space="0"/>
        <w:insideH w:val="single" w:color="A2C6E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97" w:customStyle="1">
    <w:name w:val="List Table 2 - Accent 2"/>
    <w:uiPriority w:val="99"/>
    <w:tblPr>
      <w:tblStyleRowBandSize w:val="1"/>
      <w:tblStyleColBandSize w:val="1"/>
      <w:tblBorders>
        <w:top w:val="single" w:color="F4B58A" w:sz="4" w:space="0"/>
        <w:bottom w:val="single" w:color="F4B58A" w:sz="4" w:space="0"/>
        <w:insideH w:val="single" w:color="F4B58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98" w:customStyle="1">
    <w:name w:val="List Table 2 - Accent 3"/>
    <w:uiPriority w:val="99"/>
    <w:tblPr>
      <w:tblStyleRowBandSize w:val="1"/>
      <w:tblStyleColBandSize w:val="1"/>
      <w:tblBorders>
        <w:top w:val="single" w:color="CCCCCC" w:sz="4" w:space="0"/>
        <w:bottom w:val="single" w:color="CCCCCC" w:sz="4" w:space="0"/>
        <w:insideH w:val="single" w:color="CCCCC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299" w:customStyle="1">
    <w:name w:val="List Table 2 - Accent 4"/>
    <w:uiPriority w:val="99"/>
    <w:tblPr>
      <w:tblStyleRowBandSize w:val="1"/>
      <w:tblStyleColBandSize w:val="1"/>
      <w:tblBorders>
        <w:top w:val="single" w:color="FFDB6F" w:sz="4" w:space="0"/>
        <w:bottom w:val="single" w:color="FFDB6F" w:sz="4" w:space="0"/>
        <w:insideH w:val="single" w:color="FFDB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00" w:customStyle="1">
    <w:name w:val="List Table 2 - Accent 5"/>
    <w:uiPriority w:val="99"/>
    <w:tblPr>
      <w:tblStyleRowBandSize w:val="1"/>
      <w:tblStyleColBandSize w:val="1"/>
      <w:tblBorders>
        <w:top w:val="single" w:color="95AFDD" w:sz="4" w:space="0"/>
        <w:bottom w:val="single" w:color="95AFDD" w:sz="4" w:space="0"/>
        <w:insideH w:val="single" w:color="95A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01" w:customStyle="1">
    <w:name w:val="List Table 2 - Accent 6"/>
    <w:uiPriority w:val="99"/>
    <w:tblPr>
      <w:tblStyleRowBandSize w:val="1"/>
      <w:tblStyleColBandSize w:val="1"/>
      <w:tblBorders>
        <w:top w:val="single" w:color="ADD394" w:sz="4" w:space="0"/>
        <w:bottom w:val="single" w:color="ADD394" w:sz="4" w:space="0"/>
        <w:insideH w:val="single" w:color="ADD39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02">
    <w:name w:val="List Table 3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03" w:customStyle="1">
    <w:name w:val="List Table 3 - Accent 1"/>
    <w:uiPriority w:val="99"/>
    <w:tblPr>
      <w:tblStyleRowBandSize w:val="1"/>
      <w:tblStyleColBandSize w:val="1"/>
      <w:tblBorders>
        <w:top w:val="single" w:color="5B9BD5" w:sz="4" w:space="0"/>
        <w:left w:val="single" w:color="5B9BD5" w:sz="4" w:space="0"/>
        <w:bottom w:val="single" w:color="5B9BD5" w:sz="4" w:space="0"/>
        <w:right w:val="single" w:color="5B9BD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04" w:customStyle="1">
    <w:name w:val="List Table 3 - Accent 2"/>
    <w:uiPriority w:val="99"/>
    <w:tblPr>
      <w:tblStyleRowBandSize w:val="1"/>
      <w:tblStyleColBandSize w:val="1"/>
      <w:tblBorders>
        <w:top w:val="single" w:color="F4B184" w:sz="4" w:space="0"/>
        <w:left w:val="single" w:color="F4B184" w:sz="4" w:space="0"/>
        <w:bottom w:val="single" w:color="F4B184" w:sz="4" w:space="0"/>
        <w:right w:val="single" w:color="F4B18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05" w:customStyle="1">
    <w:name w:val="List Table 3 - Accent 3"/>
    <w:uiPriority w:val="99"/>
    <w:tblPr>
      <w:tblStyleRowBandSize w:val="1"/>
      <w:tblStyleColBandSize w:val="1"/>
      <w:tblBorders>
        <w:top w:val="single" w:color="C9C9C9" w:sz="4" w:space="0"/>
        <w:left w:val="single" w:color="C9C9C9" w:sz="4" w:space="0"/>
        <w:bottom w:val="single" w:color="C9C9C9" w:sz="4" w:space="0"/>
        <w:right w:val="single" w:color="C9C9C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06" w:customStyle="1">
    <w:name w:val="List Table 3 - Accent 4"/>
    <w:uiPriority w:val="99"/>
    <w:tblPr>
      <w:tblStyleRowBandSize w:val="1"/>
      <w:tblStyleColBandSize w:val="1"/>
      <w:tblBorders>
        <w:top w:val="single" w:color="FFD865" w:sz="4" w:space="0"/>
        <w:left w:val="single" w:color="FFD865" w:sz="4" w:space="0"/>
        <w:bottom w:val="single" w:color="FFD865" w:sz="4" w:space="0"/>
        <w:right w:val="single" w:color="FFD86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07" w:customStyle="1">
    <w:name w:val="List Table 3 - Accent 5"/>
    <w:uiPriority w:val="99"/>
    <w:tblPr>
      <w:tblStyleRowBandSize w:val="1"/>
      <w:tblStyleColBandSize w:val="1"/>
      <w:tblBorders>
        <w:top w:val="single" w:color="8DA9DB" w:sz="4" w:space="0"/>
        <w:left w:val="single" w:color="8DA9DB" w:sz="4" w:space="0"/>
        <w:bottom w:val="single" w:color="8DA9DB" w:sz="4" w:space="0"/>
        <w:right w:val="single" w:color="8DA9D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08" w:customStyle="1">
    <w:name w:val="List Table 3 - Accent 6"/>
    <w:uiPriority w:val="99"/>
    <w:tblPr>
      <w:tblStyleRowBandSize w:val="1"/>
      <w:tblStyleColBandSize w:val="1"/>
      <w:tblBorders>
        <w:top w:val="single" w:color="A9D08E" w:sz="4" w:space="0"/>
        <w:left w:val="single" w:color="A9D08E" w:sz="4" w:space="0"/>
        <w:bottom w:val="single" w:color="A9D08E" w:sz="4" w:space="0"/>
        <w:right w:val="single" w:color="A9D08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09">
    <w:name w:val="List Table 4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10" w:customStyle="1">
    <w:name w:val="List Table 4 - Accent 1"/>
    <w:uiPriority w:val="99"/>
    <w:tblPr>
      <w:tblStyleRowBandSize w:val="1"/>
      <w:tblStyleColBandSize w:val="1"/>
      <w:tblBorders>
        <w:top w:val="single" w:color="A2C6E7" w:sz="4" w:space="0"/>
        <w:left w:val="single" w:color="A2C6E7" w:sz="4" w:space="0"/>
        <w:bottom w:val="single" w:color="A2C6E7" w:sz="4" w:space="0"/>
        <w:right w:val="single" w:color="A2C6E7" w:sz="4" w:space="0"/>
        <w:insideH w:val="single" w:color="A2C6E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11" w:customStyle="1">
    <w:name w:val="List Table 4 - Accent 2"/>
    <w:uiPriority w:val="99"/>
    <w:tblPr>
      <w:tblStyleRowBandSize w:val="1"/>
      <w:tblStyleColBandSize w:val="1"/>
      <w:tblBorders>
        <w:top w:val="single" w:color="F4B58A" w:sz="4" w:space="0"/>
        <w:left w:val="single" w:color="F4B58A" w:sz="4" w:space="0"/>
        <w:bottom w:val="single" w:color="F4B58A" w:sz="4" w:space="0"/>
        <w:right w:val="single" w:color="F4B58A" w:sz="4" w:space="0"/>
        <w:insideH w:val="single" w:color="F4B58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12" w:customStyle="1">
    <w:name w:val="List Table 4 - Accent 3"/>
    <w:uiPriority w:val="99"/>
    <w:tblPr>
      <w:tblStyleRowBandSize w:val="1"/>
      <w:tblStyleColBandSize w:val="1"/>
      <w:tblBorders>
        <w:top w:val="single" w:color="CCCCCC" w:sz="4" w:space="0"/>
        <w:left w:val="single" w:color="CCCCCC" w:sz="4" w:space="0"/>
        <w:bottom w:val="single" w:color="CCCCCC" w:sz="4" w:space="0"/>
        <w:right w:val="single" w:color="CCCCCC" w:sz="4" w:space="0"/>
        <w:insideH w:val="single" w:color="CCCCC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13" w:customStyle="1">
    <w:name w:val="List Table 4 - Accent 4"/>
    <w:uiPriority w:val="99"/>
    <w:tblPr>
      <w:tblStyleRowBandSize w:val="1"/>
      <w:tblStyleColBandSize w:val="1"/>
      <w:tblBorders>
        <w:top w:val="single" w:color="FFDB6F" w:sz="4" w:space="0"/>
        <w:left w:val="single" w:color="FFDB6F" w:sz="4" w:space="0"/>
        <w:bottom w:val="single" w:color="FFDB6F" w:sz="4" w:space="0"/>
        <w:right w:val="single" w:color="FFDB6F" w:sz="4" w:space="0"/>
        <w:insideH w:val="single" w:color="FFDB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14" w:customStyle="1">
    <w:name w:val="List Table 4 - Accent 5"/>
    <w:uiPriority w:val="99"/>
    <w:tblPr>
      <w:tblStyleRowBandSize w:val="1"/>
      <w:tblStyleColBandSize w:val="1"/>
      <w:tblBorders>
        <w:top w:val="single" w:color="95AFDD" w:sz="4" w:space="0"/>
        <w:left w:val="single" w:color="95AFDD" w:sz="4" w:space="0"/>
        <w:bottom w:val="single" w:color="95AFDD" w:sz="4" w:space="0"/>
        <w:right w:val="single" w:color="95AFDD" w:sz="4" w:space="0"/>
        <w:insideH w:val="single" w:color="95A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15" w:customStyle="1">
    <w:name w:val="List Table 4 - Accent 6"/>
    <w:uiPriority w:val="99"/>
    <w:tblPr>
      <w:tblStyleRowBandSize w:val="1"/>
      <w:tblStyleColBandSize w:val="1"/>
      <w:tblBorders>
        <w:top w:val="single" w:color="ADD394" w:sz="4" w:space="0"/>
        <w:left w:val="single" w:color="ADD394" w:sz="4" w:space="0"/>
        <w:bottom w:val="single" w:color="ADD394" w:sz="4" w:space="0"/>
        <w:right w:val="single" w:color="ADD394" w:sz="4" w:space="0"/>
        <w:insideH w:val="single" w:color="ADD39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16">
    <w:name w:val="List Table 5 Dark"/>
    <w:uiPriority w:val="99"/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17" w:customStyle="1">
    <w:name w:val="List Table 5 Dark - Accent 1"/>
    <w:uiPriority w:val="99"/>
    <w:tblPr>
      <w:tblStyleRowBandSize w:val="1"/>
      <w:tblStyleColBandSize w:val="1"/>
      <w:tblBorders>
        <w:top w:val="single" w:color="5B9BD5" w:sz="32" w:space="0"/>
        <w:left w:val="single" w:color="5B9BD5" w:sz="32" w:space="0"/>
        <w:bottom w:val="single" w:color="5B9BD5" w:sz="32" w:space="0"/>
        <w:right w:val="single" w:color="5B9BD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18" w:customStyle="1">
    <w:name w:val="List Table 5 Dark - Accent 2"/>
    <w:uiPriority w:val="99"/>
    <w:tblPr>
      <w:tblStyleRowBandSize w:val="1"/>
      <w:tblStyleColBandSize w:val="1"/>
      <w:tblBorders>
        <w:top w:val="single" w:color="F4B184" w:sz="32" w:space="0"/>
        <w:left w:val="single" w:color="F4B184" w:sz="32" w:space="0"/>
        <w:bottom w:val="single" w:color="F4B184" w:sz="32" w:space="0"/>
        <w:right w:val="single" w:color="F4B184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19" w:customStyle="1">
    <w:name w:val="List Table 5 Dark - Accent 3"/>
    <w:uiPriority w:val="99"/>
    <w:tblPr>
      <w:tblStyleRowBandSize w:val="1"/>
      <w:tblStyleColBandSize w:val="1"/>
      <w:tblBorders>
        <w:top w:val="single" w:color="C9C9C9" w:sz="32" w:space="0"/>
        <w:left w:val="single" w:color="C9C9C9" w:sz="32" w:space="0"/>
        <w:bottom w:val="single" w:color="C9C9C9" w:sz="32" w:space="0"/>
        <w:right w:val="single" w:color="C9C9C9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20" w:customStyle="1">
    <w:name w:val="List Table 5 Dark - Accent 4"/>
    <w:uiPriority w:val="99"/>
    <w:tblPr>
      <w:tblStyleRowBandSize w:val="1"/>
      <w:tblStyleColBandSize w:val="1"/>
      <w:tblBorders>
        <w:top w:val="single" w:color="FFD865" w:sz="32" w:space="0"/>
        <w:left w:val="single" w:color="FFD865" w:sz="32" w:space="0"/>
        <w:bottom w:val="single" w:color="FFD865" w:sz="32" w:space="0"/>
        <w:right w:val="single" w:color="FFD86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21" w:customStyle="1">
    <w:name w:val="List Table 5 Dark - Accent 5"/>
    <w:uiPriority w:val="99"/>
    <w:tblPr>
      <w:tblStyleRowBandSize w:val="1"/>
      <w:tblStyleColBandSize w:val="1"/>
      <w:tblBorders>
        <w:top w:val="single" w:color="8DA9DB" w:sz="32" w:space="0"/>
        <w:left w:val="single" w:color="8DA9DB" w:sz="32" w:space="0"/>
        <w:bottom w:val="single" w:color="8DA9DB" w:sz="32" w:space="0"/>
        <w:right w:val="single" w:color="8DA9D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22" w:customStyle="1">
    <w:name w:val="List Table 5 Dark - Accent 6"/>
    <w:uiPriority w:val="99"/>
    <w:tblPr>
      <w:tblStyleRowBandSize w:val="1"/>
      <w:tblStyleColBandSize w:val="1"/>
      <w:tblBorders>
        <w:top w:val="single" w:color="A9D08E" w:sz="32" w:space="0"/>
        <w:left w:val="single" w:color="A9D08E" w:sz="32" w:space="0"/>
        <w:bottom w:val="single" w:color="A9D08E" w:sz="32" w:space="0"/>
        <w:right w:val="single" w:color="A9D08E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23">
    <w:name w:val="List Table 6 Colorful"/>
    <w:uiPriority w:val="99"/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24" w:customStyle="1">
    <w:name w:val="List Table 6 Colorful - Accent 1"/>
    <w:uiPriority w:val="99"/>
    <w:tblPr>
      <w:tblStyleRowBandSize w:val="1"/>
      <w:tblStyleColBandSize w:val="1"/>
      <w:tblBorders>
        <w:top w:val="single" w:color="5B9BD5" w:sz="4" w:space="0"/>
        <w:bottom w:val="single" w:color="5B9BD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25" w:customStyle="1">
    <w:name w:val="List Table 6 Colorful - Accent 2"/>
    <w:uiPriority w:val="99"/>
    <w:tblPr>
      <w:tblStyleRowBandSize w:val="1"/>
      <w:tblStyleColBandSize w:val="1"/>
      <w:tblBorders>
        <w:top w:val="single" w:color="F4B184" w:sz="4" w:space="0"/>
        <w:bottom w:val="single" w:color="F4B18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26" w:customStyle="1">
    <w:name w:val="List Table 6 Colorful - Accent 3"/>
    <w:uiPriority w:val="99"/>
    <w:tblPr>
      <w:tblStyleRowBandSize w:val="1"/>
      <w:tblStyleColBandSize w:val="1"/>
      <w:tblBorders>
        <w:top w:val="single" w:color="C9C9C9" w:sz="4" w:space="0"/>
        <w:bottom w:val="single" w:color="C9C9C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27" w:customStyle="1">
    <w:name w:val="List Table 6 Colorful - Accent 4"/>
    <w:uiPriority w:val="99"/>
    <w:tblPr>
      <w:tblStyleRowBandSize w:val="1"/>
      <w:tblStyleColBandSize w:val="1"/>
      <w:tblBorders>
        <w:top w:val="single" w:color="FFD865" w:sz="4" w:space="0"/>
        <w:bottom w:val="single" w:color="FFD86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28" w:customStyle="1">
    <w:name w:val="List Table 6 Colorful - Accent 5"/>
    <w:uiPriority w:val="99"/>
    <w:tblPr>
      <w:tblStyleRowBandSize w:val="1"/>
      <w:tblStyleColBandSize w:val="1"/>
      <w:tblBorders>
        <w:top w:val="single" w:color="8DA9DB" w:sz="4" w:space="0"/>
        <w:bottom w:val="single" w:color="8DA9D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29" w:customStyle="1">
    <w:name w:val="List Table 6 Colorful - Accent 6"/>
    <w:uiPriority w:val="99"/>
    <w:tblPr>
      <w:tblStyleRowBandSize w:val="1"/>
      <w:tblStyleColBandSize w:val="1"/>
      <w:tblBorders>
        <w:top w:val="single" w:color="A9D08E" w:sz="4" w:space="0"/>
        <w:bottom w:val="single" w:color="A9D08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30">
    <w:name w:val="List Table 7 Colorful"/>
    <w:uiPriority w:val="99"/>
    <w:tblPr>
      <w:tblStyleRowBandSize w:val="1"/>
      <w:tblStyleColBandSize w:val="1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31" w:customStyle="1">
    <w:name w:val="List Table 7 Colorful - Accent 1"/>
    <w:uiPriority w:val="99"/>
    <w:tblPr>
      <w:tblStyleRowBandSize w:val="1"/>
      <w:tblStyleColBandSize w:val="1"/>
      <w:tblBorders>
        <w:right w:val="single" w:color="5B9BD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32" w:customStyle="1">
    <w:name w:val="List Table 7 Colorful - Accent 2"/>
    <w:uiPriority w:val="99"/>
    <w:tblPr>
      <w:tblStyleRowBandSize w:val="1"/>
      <w:tblStyleColBandSize w:val="1"/>
      <w:tblBorders>
        <w:right w:val="single" w:color="F4B18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33" w:customStyle="1">
    <w:name w:val="List Table 7 Colorful - Accent 3"/>
    <w:uiPriority w:val="99"/>
    <w:tblPr>
      <w:tblStyleRowBandSize w:val="1"/>
      <w:tblStyleColBandSize w:val="1"/>
      <w:tblBorders>
        <w:right w:val="single" w:color="C9C9C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34" w:customStyle="1">
    <w:name w:val="List Table 7 Colorful - Accent 4"/>
    <w:uiPriority w:val="99"/>
    <w:tblPr>
      <w:tblStyleRowBandSize w:val="1"/>
      <w:tblStyleColBandSize w:val="1"/>
      <w:tblBorders>
        <w:right w:val="single" w:color="FFD86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35" w:customStyle="1">
    <w:name w:val="List Table 7 Colorful - Accent 5"/>
    <w:uiPriority w:val="99"/>
    <w:tblPr>
      <w:tblStyleRowBandSize w:val="1"/>
      <w:tblStyleColBandSize w:val="1"/>
      <w:tblBorders>
        <w:right w:val="single" w:color="8DA9D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36" w:customStyle="1">
    <w:name w:val="List Table 7 Colorful - Accent 6"/>
    <w:uiPriority w:val="99"/>
    <w:tblPr>
      <w:tblStyleRowBandSize w:val="1"/>
      <w:tblStyleColBandSize w:val="1"/>
      <w:tblBorders>
        <w:right w:val="single" w:color="A9D08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37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338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339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340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341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342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343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344" w:customStyle="1">
    <w:name w:val="Bordered &amp; Lined - Accent"/>
    <w:uiPriority w:val="99"/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45" w:customStyle="1">
    <w:name w:val="Bordered &amp; Lined - Accent 1"/>
    <w:uiPriority w:val="99"/>
    <w:tblPr>
      <w:tblStyleRowBandSize w:val="1"/>
      <w:tblStyleColBandSize w:val="1"/>
      <w:tblBorders>
        <w:top w:val="single" w:color="5B9BD5" w:sz="4" w:space="0"/>
        <w:left w:val="single" w:color="5B9BD5" w:sz="4" w:space="0"/>
        <w:bottom w:val="single" w:color="5B9BD5" w:sz="4" w:space="0"/>
        <w:right w:val="single" w:color="5B9BD5" w:sz="4" w:space="0"/>
        <w:insideH w:val="single" w:color="5B9BD5" w:sz="4" w:space="0"/>
        <w:insideV w:val="single" w:color="5B9BD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46" w:customStyle="1">
    <w:name w:val="Bordered &amp; Lined - Accent 2"/>
    <w:uiPriority w:val="99"/>
    <w:tblPr>
      <w:tblStyleRowBandSize w:val="1"/>
      <w:tblStyleColBandSize w:val="1"/>
      <w:tblBorders>
        <w:top w:val="single" w:color="ED7D31" w:sz="4" w:space="0"/>
        <w:left w:val="single" w:color="ED7D31" w:sz="4" w:space="0"/>
        <w:bottom w:val="single" w:color="ED7D31" w:sz="4" w:space="0"/>
        <w:right w:val="single" w:color="ED7D31" w:sz="4" w:space="0"/>
        <w:insideH w:val="single" w:color="ED7D31" w:sz="4" w:space="0"/>
        <w:insideV w:val="single" w:color="ED7D3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47" w:customStyle="1">
    <w:name w:val="Bordered &amp; Lined - Accent 3"/>
    <w:uiPriority w:val="99"/>
    <w:tblPr>
      <w:tblStyleRowBandSize w:val="1"/>
      <w:tblStyleColBandSize w:val="1"/>
      <w:tblBorders>
        <w:top w:val="single" w:color="A5A5A5" w:sz="4" w:space="0"/>
        <w:left w:val="single" w:color="A5A5A5" w:sz="4" w:space="0"/>
        <w:bottom w:val="single" w:color="A5A5A5" w:sz="4" w:space="0"/>
        <w:right w:val="single" w:color="A5A5A5" w:sz="4" w:space="0"/>
        <w:insideH w:val="single" w:color="A5A5A5" w:sz="4" w:space="0"/>
        <w:insideV w:val="single" w:color="A5A5A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48" w:customStyle="1">
    <w:name w:val="Bordered &amp; Lined - Accent 4"/>
    <w:uiPriority w:val="99"/>
    <w:tblPr>
      <w:tblStyleRowBandSize w:val="1"/>
      <w:tblStyleColBandSize w:val="1"/>
      <w:tblBorders>
        <w:top w:val="single" w:color="FFC000" w:sz="4" w:space="0"/>
        <w:left w:val="single" w:color="FFC000" w:sz="4" w:space="0"/>
        <w:bottom w:val="single" w:color="FFC000" w:sz="4" w:space="0"/>
        <w:right w:val="single" w:color="FFC000" w:sz="4" w:space="0"/>
        <w:insideH w:val="single" w:color="FFC000" w:sz="4" w:space="0"/>
        <w:insideV w:val="single" w:color="FFC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49" w:customStyle="1">
    <w:name w:val="Bordered &amp; Lined - Accent 5"/>
    <w:uiPriority w:val="99"/>
    <w:tblPr>
      <w:tblStyleRowBandSize w:val="1"/>
      <w:tblStyleColBandSize w:val="1"/>
      <w:tblBorders>
        <w:top w:val="single" w:color="4472C4" w:sz="4" w:space="0"/>
        <w:left w:val="single" w:color="4472C4" w:sz="4" w:space="0"/>
        <w:bottom w:val="single" w:color="4472C4" w:sz="4" w:space="0"/>
        <w:right w:val="single" w:color="4472C4" w:sz="4" w:space="0"/>
        <w:insideH w:val="single" w:color="4472C4" w:sz="4" w:space="0"/>
        <w:insideV w:val="single" w:color="4472C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50" w:customStyle="1">
    <w:name w:val="Bordered &amp; Lined - Accent 6"/>
    <w:uiPriority w:val="99"/>
    <w:tblPr>
      <w:tblStyleRowBandSize w:val="1"/>
      <w:tblStyleColBandSize w:val="1"/>
      <w:tblBorders>
        <w:top w:val="single" w:color="70AD47" w:sz="4" w:space="0"/>
        <w:left w:val="single" w:color="70AD47" w:sz="4" w:space="0"/>
        <w:bottom w:val="single" w:color="70AD47" w:sz="4" w:space="0"/>
        <w:right w:val="single" w:color="70AD47" w:sz="4" w:space="0"/>
        <w:insideH w:val="single" w:color="70AD47" w:sz="4" w:space="0"/>
        <w:insideV w:val="single" w:color="70AD4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51" w:customStyle="1">
    <w:name w:val="Bordered"/>
    <w:uiPriority w:val="99"/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52" w:customStyle="1">
    <w:name w:val="Bordered - Accent 1"/>
    <w:uiPriority w:val="99"/>
    <w:tblPr>
      <w:tblStyleRowBandSize w:val="1"/>
      <w:tblStyleColBandSize w:val="1"/>
      <w:tblBorders>
        <w:top w:val="single" w:color="BCD6EE" w:sz="4" w:space="0"/>
        <w:left w:val="single" w:color="BCD6EE" w:sz="4" w:space="0"/>
        <w:bottom w:val="single" w:color="BCD6EE" w:sz="4" w:space="0"/>
        <w:right w:val="single" w:color="BCD6EE" w:sz="4" w:space="0"/>
        <w:insideH w:val="single" w:color="BCD6EE" w:sz="4" w:space="0"/>
        <w:insideV w:val="single" w:color="BCD6E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53" w:customStyle="1">
    <w:name w:val="Bordered - Accent 2"/>
    <w:uiPriority w:val="99"/>
    <w:tblPr>
      <w:tblStyleRowBandSize w:val="1"/>
      <w:tblStyleColBandSize w:val="1"/>
      <w:tblBorders>
        <w:top w:val="single" w:color="F7CAAB" w:sz="4" w:space="0"/>
        <w:left w:val="single" w:color="F7CAAB" w:sz="4" w:space="0"/>
        <w:bottom w:val="single" w:color="F7CAAB" w:sz="4" w:space="0"/>
        <w:right w:val="single" w:color="F7CAAB" w:sz="4" w:space="0"/>
        <w:insideH w:val="single" w:color="F7CAAB" w:sz="4" w:space="0"/>
        <w:insideV w:val="single" w:color="F7CAA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54" w:customStyle="1">
    <w:name w:val="Bordered - Accent 3"/>
    <w:uiPriority w:val="99"/>
    <w:tblPr>
      <w:tblStyleRowBandSize w:val="1"/>
      <w:tblStyleColBandSize w:val="1"/>
      <w:tblBorders>
        <w:top w:val="single" w:color="DADADA" w:sz="4" w:space="0"/>
        <w:left w:val="single" w:color="DADADA" w:sz="4" w:space="0"/>
        <w:bottom w:val="single" w:color="DADADA" w:sz="4" w:space="0"/>
        <w:right w:val="single" w:color="DADADA" w:sz="4" w:space="0"/>
        <w:insideH w:val="single" w:color="DADADA" w:sz="4" w:space="0"/>
        <w:insideV w:val="single" w:color="DADAD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55" w:customStyle="1">
    <w:name w:val="Bordered - Accent 4"/>
    <w:uiPriority w:val="99"/>
    <w:tblPr>
      <w:tblStyleRowBandSize w:val="1"/>
      <w:tblStyleColBandSize w:val="1"/>
      <w:tblBorders>
        <w:top w:val="single" w:color="FFE598" w:sz="4" w:space="0"/>
        <w:left w:val="single" w:color="FFE598" w:sz="4" w:space="0"/>
        <w:bottom w:val="single" w:color="FFE598" w:sz="4" w:space="0"/>
        <w:right w:val="single" w:color="FFE598" w:sz="4" w:space="0"/>
        <w:insideH w:val="single" w:color="FFE598" w:sz="4" w:space="0"/>
        <w:insideV w:val="single" w:color="FFE5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56" w:customStyle="1">
    <w:name w:val="Bordered - Accent 5"/>
    <w:uiPriority w:val="99"/>
    <w:tblPr>
      <w:tblStyleRowBandSize w:val="1"/>
      <w:tblStyleColBandSize w:val="1"/>
      <w:tblBorders>
        <w:top w:val="single" w:color="B3C5E7" w:sz="4" w:space="0"/>
        <w:left w:val="single" w:color="B3C5E7" w:sz="4" w:space="0"/>
        <w:bottom w:val="single" w:color="B3C5E7" w:sz="4" w:space="0"/>
        <w:right w:val="single" w:color="B3C5E7" w:sz="4" w:space="0"/>
        <w:insideH w:val="single" w:color="B3C5E7" w:sz="4" w:space="0"/>
        <w:insideV w:val="single" w:color="B3C5E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357" w:customStyle="1">
    <w:name w:val="Bordered - Accent 6"/>
    <w:uiPriority w:val="99"/>
    <w:tblPr>
      <w:tblStyleRowBandSize w:val="1"/>
      <w:tblStyleColBandSize w:val="1"/>
      <w:tblBorders>
        <w:top w:val="single" w:color="C4DFB2" w:sz="4" w:space="0"/>
        <w:left w:val="single" w:color="C4DFB2" w:sz="4" w:space="0"/>
        <w:bottom w:val="single" w:color="C4DFB2" w:sz="4" w:space="0"/>
        <w:right w:val="single" w:color="C4DFB2" w:sz="4" w:space="0"/>
        <w:insideH w:val="single" w:color="C4DFB2" w:sz="4" w:space="0"/>
        <w:insideV w:val="single" w:color="C4DFB2" w:sz="4" w:space="0"/>
      </w:tblBorders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header" Target="header9.xml" /><Relationship Id="rId18" Type="http://schemas.openxmlformats.org/officeDocument/2006/relationships/footer" Target="footer1.xml" /><Relationship Id="rId19" Type="http://schemas.openxmlformats.org/officeDocument/2006/relationships/footer" Target="footer2.xml" /><Relationship Id="rId20" Type="http://schemas.openxmlformats.org/officeDocument/2006/relationships/footer" Target="footer3.xml" /><Relationship Id="rId21" Type="http://schemas.openxmlformats.org/officeDocument/2006/relationships/footer" Target="footer4.xml" /><Relationship Id="rId22" Type="http://schemas.openxmlformats.org/officeDocument/2006/relationships/footer" Target="footer5.xml" /><Relationship Id="rId23" Type="http://schemas.openxmlformats.org/officeDocument/2006/relationships/footer" Target="footer6.xml" /><Relationship Id="rId24" Type="http://schemas.openxmlformats.org/officeDocument/2006/relationships/footer" Target="footer7.xml" /><Relationship Id="rId25" Type="http://schemas.openxmlformats.org/officeDocument/2006/relationships/footer" Target="footer8.xml" /><Relationship Id="rId26" Type="http://schemas.openxmlformats.org/officeDocument/2006/relationships/footer" Target="footer9.xml" /><Relationship Id="rId27" Type="http://schemas.openxmlformats.org/officeDocument/2006/relationships/footer" Target="footer10.xml" /><Relationship Id="rId28" Type="http://schemas.openxmlformats.org/officeDocument/2006/relationships/footer" Target="footer11.xml" /><Relationship Id="rId29" Type="http://schemas.openxmlformats.org/officeDocument/2006/relationships/footer" Target="footer12.xml" /><Relationship Id="rId30" Type="http://schemas.openxmlformats.org/officeDocument/2006/relationships/customXml" Target="../customXml/item1.xml" /><Relationship Id="rId31" Type="http://schemas.openxmlformats.org/officeDocument/2006/relationships/hyperlink" Target="https://msk1-r7s01.interrao.ru/home/app/roboword/tmp/msk1-roboword03/in/_blank" TargetMode="External"/><Relationship Id="rId32" Type="http://schemas.openxmlformats.org/officeDocument/2006/relationships/hyperlink" Target="https://msk1-r7s01.interrao.ru/home/app/roboword/tmp/msk1-roboword03/in/_blank" TargetMode="External"/><Relationship Id="rId33" Type="http://schemas.openxmlformats.org/officeDocument/2006/relationships/hyperlink" Target="https://msk1-r7s01.interrao.ru/home/app/roboword/tmp/msk1-roboword03/in/_blank" TargetMode="External"/><Relationship Id="rId34" Type="http://schemas.openxmlformats.org/officeDocument/2006/relationships/hyperlink" Target="https://msk1-r7s01.interrao.ru/home/app/roboword/tmp/msk1-roboword03/in/_blank" TargetMode="External"/><Relationship Id="rId35" Type="http://schemas.openxmlformats.org/officeDocument/2006/relationships/hyperlink" Target="mailto:hotline@interrao.ru" TargetMode="External"/><Relationship Id="rId36" Type="http://schemas.openxmlformats.org/officeDocument/2006/relationships/hyperlink" Target="mailto:office@pesc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8A96C-0518-4E61-A7EF-DC5D0A74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Company>RAO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оказание консультационных услуг</dc:title>
  <dc:subject/>
  <dc:creator>Насекина Наталья Евгеньевна</dc:creator>
  <dc:description/>
  <dc:language>ru-RU</dc:language>
  <cp:lastModifiedBy>Глушкова Оксана Витальевна</cp:lastModifiedBy>
  <cp:revision>3</cp:revision>
  <dcterms:created xsi:type="dcterms:W3CDTF">2025-08-01T08:23:00Z</dcterms:created>
  <dcterms:modified xsi:type="dcterms:W3CDTF">2025-08-05T09:02:04Z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firmationToolBarEnabled">
    <vt:lpwstr/>
  </property>
  <property fmtid="{D5CDD505-2E9C-101B-9397-08002B2CF9AE}" pid="3" name="CustomObjectId">
    <vt:lpwstr/>
  </property>
  <property fmtid="{D5CDD505-2E9C-101B-9397-08002B2CF9AE}" pid="4" name="CustomObjectState">
    <vt:lpwstr/>
  </property>
  <property fmtid="{D5CDD505-2E9C-101B-9397-08002B2CF9AE}" pid="5" name="CustomOwnerUserId">
    <vt:lpwstr>PSK_Ageev_AN</vt:lpwstr>
  </property>
  <property fmtid="{D5CDD505-2E9C-101B-9397-08002B2CF9AE}" pid="6" name="CustomServerURL">
    <vt:lpwstr/>
  </property>
  <property fmtid="{D5CDD505-2E9C-101B-9397-08002B2CF9AE}" pid="7" name="CustomUserId">
    <vt:lpwstr/>
  </property>
  <property fmtid="{D5CDD505-2E9C-101B-9397-08002B2CF9AE}" pid="8" name="MacrosDisabled">
    <vt:lpwstr/>
  </property>
  <property fmtid="{D5CDD505-2E9C-101B-9397-08002B2CF9AE}" pid="9" name="MacrosVersion">
    <vt:lpwstr>1.3</vt:lpwstr>
  </property>
  <property fmtid="{D5CDD505-2E9C-101B-9397-08002B2CF9AE}" pid="10" name="Operator">
    <vt:lpwstr>Sh</vt:lpwstr>
  </property>
  <property fmtid="{D5CDD505-2E9C-101B-9397-08002B2CF9AE}" pid="11" name="magic_key">
    <vt:lpwstr/>
  </property>
</Properties>
</file>